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1E" w:rsidRPr="009105FA" w:rsidRDefault="008027EC">
      <w:pPr>
        <w:pBdr>
          <w:top w:val="single" w:sz="4" w:space="1" w:color="000000"/>
          <w:left w:val="single" w:sz="4" w:space="4" w:color="000000"/>
          <w:bottom w:val="single" w:sz="4" w:space="1" w:color="000000"/>
          <w:right w:val="single" w:sz="4" w:space="4" w:color="000000"/>
        </w:pBdr>
        <w:spacing w:after="120"/>
        <w:rPr>
          <w:rFonts w:asciiTheme="minorHAnsi" w:eastAsia="Arial" w:hAnsiTheme="minorHAnsi" w:cs="Arial"/>
          <w:b/>
          <w:szCs w:val="22"/>
        </w:rPr>
      </w:pPr>
      <w:bookmarkStart w:id="0" w:name="_GoBack"/>
      <w:bookmarkEnd w:id="0"/>
      <w:r w:rsidRPr="009105FA">
        <w:rPr>
          <w:rFonts w:asciiTheme="minorHAnsi" w:eastAsia="Arial" w:hAnsiTheme="minorHAnsi" w:cs="Arial"/>
          <w:b/>
          <w:szCs w:val="22"/>
        </w:rPr>
        <w:t xml:space="preserve">ΠΑΡΑΡΤΗΜΑ Ι: ΥΠΟΧΡΕΩΣΕΙΣ ΔΙΚΑΙΟΥΧΩΝ </w:t>
      </w:r>
    </w:p>
    <w:p w:rsidR="0025041E" w:rsidRPr="009105FA" w:rsidRDefault="008027EC">
      <w:pPr>
        <w:rPr>
          <w:rFonts w:asciiTheme="minorHAnsi" w:eastAsia="Arial" w:hAnsiTheme="minorHAnsi" w:cs="Arial"/>
          <w:strike/>
          <w:szCs w:val="22"/>
        </w:rPr>
      </w:pPr>
      <w:r w:rsidRPr="009105FA">
        <w:rPr>
          <w:rFonts w:asciiTheme="minorHAnsi" w:eastAsia="Arial" w:hAnsiTheme="minorHAnsi" w:cs="Arial"/>
          <w:szCs w:val="22"/>
        </w:rPr>
        <w:t>Ο Φορέας υλοποίησης</w:t>
      </w:r>
      <w:r w:rsidR="00A76151">
        <w:rPr>
          <w:rFonts w:asciiTheme="minorHAnsi" w:eastAsia="Arial" w:hAnsiTheme="minorHAnsi" w:cs="Arial"/>
          <w:szCs w:val="22"/>
        </w:rPr>
        <w:t xml:space="preserve"> του έργου </w:t>
      </w:r>
      <w:r w:rsidR="000C474E" w:rsidRPr="000C474E">
        <w:rPr>
          <w:rFonts w:asciiTheme="minorHAnsi" w:eastAsia="Arial" w:hAnsiTheme="minorHAnsi" w:cs="Arial"/>
          <w:b/>
          <w:szCs w:val="22"/>
        </w:rPr>
        <w:t>«</w:t>
      </w:r>
      <w:r w:rsidR="001763DA" w:rsidRPr="000C474E">
        <w:rPr>
          <w:rFonts w:asciiTheme="minorHAnsi" w:eastAsia="Arial" w:hAnsiTheme="minorHAnsi" w:cs="Arial"/>
          <w:b/>
          <w:szCs w:val="22"/>
        </w:rPr>
        <w:t xml:space="preserve">Οργάνωση και λειτουργία Ταμείου Επικουρικής </w:t>
      </w:r>
      <w:proofErr w:type="spellStart"/>
      <w:r w:rsidR="001763DA" w:rsidRPr="000C474E">
        <w:rPr>
          <w:rFonts w:asciiTheme="minorHAnsi" w:eastAsia="Arial" w:hAnsiTheme="minorHAnsi" w:cs="Arial"/>
          <w:b/>
          <w:szCs w:val="22"/>
        </w:rPr>
        <w:t>Κεφαλαιοποιητικής</w:t>
      </w:r>
      <w:proofErr w:type="spellEnd"/>
      <w:r w:rsidR="001763DA" w:rsidRPr="000C474E">
        <w:rPr>
          <w:rFonts w:asciiTheme="minorHAnsi" w:eastAsia="Arial" w:hAnsiTheme="minorHAnsi" w:cs="Arial"/>
          <w:b/>
          <w:szCs w:val="22"/>
        </w:rPr>
        <w:t xml:space="preserve"> Ασφάλισης (Τ.Ε.Κ.Α.)</w:t>
      </w:r>
      <w:r w:rsidRPr="000C474E">
        <w:rPr>
          <w:rFonts w:asciiTheme="minorHAnsi" w:eastAsia="Arial" w:hAnsiTheme="minorHAnsi" w:cs="Arial"/>
          <w:b/>
          <w:szCs w:val="22"/>
        </w:rPr>
        <w:t xml:space="preserve">» </w:t>
      </w:r>
      <w:r w:rsidRPr="009105FA">
        <w:rPr>
          <w:rFonts w:asciiTheme="minorHAnsi" w:eastAsia="Arial" w:hAnsiTheme="minorHAnsi" w:cs="Arial"/>
          <w:szCs w:val="22"/>
        </w:rPr>
        <w:t>αναλαμβάνει να τηρήσει τις παρακάτω υποχρεώσεις:</w:t>
      </w:r>
    </w:p>
    <w:p w:rsidR="0025041E" w:rsidRPr="009105FA" w:rsidRDefault="008027EC">
      <w:pPr>
        <w:numPr>
          <w:ilvl w:val="0"/>
          <w:numId w:val="13"/>
        </w:numPr>
        <w:ind w:left="284" w:right="28" w:hanging="284"/>
        <w:rPr>
          <w:rFonts w:asciiTheme="minorHAnsi" w:eastAsia="Arial" w:hAnsiTheme="minorHAnsi" w:cs="Arial"/>
          <w:b/>
          <w:szCs w:val="22"/>
        </w:rPr>
      </w:pPr>
      <w:r w:rsidRPr="009105FA">
        <w:rPr>
          <w:rFonts w:asciiTheme="minorHAnsi" w:eastAsia="Arial" w:hAnsiTheme="minorHAnsi" w:cs="Arial"/>
          <w:b/>
          <w:szCs w:val="22"/>
        </w:rPr>
        <w:t xml:space="preserve">ΤΗΡΗΣΗ ΚΟΙΝΟΤΙΚΩΝ ΚΑΙ ΕΘΝΙΚΩΝ ΚΑΝΟΝΩΝ </w:t>
      </w:r>
    </w:p>
    <w:p w:rsidR="0025041E" w:rsidRPr="009105FA" w:rsidRDefault="008027EC">
      <w:pPr>
        <w:numPr>
          <w:ilvl w:val="0"/>
          <w:numId w:val="8"/>
        </w:numPr>
        <w:ind w:left="1134" w:right="28" w:hanging="850"/>
        <w:rPr>
          <w:rFonts w:asciiTheme="minorHAnsi" w:eastAsia="Arial" w:hAnsiTheme="minorHAnsi" w:cs="Arial"/>
          <w:szCs w:val="22"/>
        </w:rPr>
      </w:pPr>
      <w:r w:rsidRPr="009105FA">
        <w:rPr>
          <w:rFonts w:asciiTheme="minorHAnsi" w:eastAsia="Arial" w:hAnsiTheme="minorHAnsi" w:cs="Arial"/>
          <w:szCs w:val="22"/>
        </w:rPr>
        <w:t xml:space="preserve">Να τηρεί την Εθνική και Κοινοτική Νομοθεσία κατά την εκτέλεση του έργου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 </w:t>
      </w:r>
    </w:p>
    <w:p w:rsidR="0025041E" w:rsidRPr="009105FA" w:rsidRDefault="008027EC">
      <w:pPr>
        <w:numPr>
          <w:ilvl w:val="0"/>
          <w:numId w:val="13"/>
        </w:numPr>
        <w:ind w:left="284" w:right="28" w:hanging="284"/>
        <w:rPr>
          <w:rFonts w:asciiTheme="minorHAnsi" w:eastAsia="Arial" w:hAnsiTheme="minorHAnsi" w:cs="Arial"/>
          <w:b/>
          <w:szCs w:val="22"/>
        </w:rPr>
      </w:pPr>
      <w:r w:rsidRPr="009105FA">
        <w:rPr>
          <w:rFonts w:asciiTheme="minorHAnsi" w:eastAsia="Arial" w:hAnsiTheme="minorHAnsi" w:cs="Arial"/>
          <w:b/>
          <w:szCs w:val="22"/>
        </w:rPr>
        <w:t xml:space="preserve">ΥΛΟΠΟΙΗΣΗ ΕΡΓΟΥ </w:t>
      </w:r>
    </w:p>
    <w:p w:rsidR="0025041E" w:rsidRPr="009105FA" w:rsidRDefault="008027EC">
      <w:pPr>
        <w:numPr>
          <w:ilvl w:val="0"/>
          <w:numId w:val="15"/>
        </w:numPr>
        <w:pBdr>
          <w:top w:val="nil"/>
          <w:left w:val="nil"/>
          <w:bottom w:val="nil"/>
          <w:right w:val="nil"/>
          <w:between w:val="nil"/>
        </w:pBdr>
        <w:ind w:left="1134" w:right="28" w:hanging="850"/>
        <w:rPr>
          <w:rFonts w:asciiTheme="minorHAnsi" w:eastAsia="Arial" w:hAnsiTheme="minorHAnsi" w:cs="Arial"/>
          <w:color w:val="000000"/>
          <w:szCs w:val="22"/>
        </w:rPr>
      </w:pPr>
      <w:r w:rsidRPr="009105FA">
        <w:rPr>
          <w:rFonts w:asciiTheme="minorHAnsi" w:eastAsia="Arial" w:hAnsiTheme="minorHAnsi" w:cs="Arial"/>
          <w:color w:val="000000"/>
          <w:szCs w:val="22"/>
        </w:rPr>
        <w:t>Η ανάληψη της κύριας νομικής δέσμευσης (</w:t>
      </w:r>
      <w:r w:rsidRPr="009105FA">
        <w:rPr>
          <w:rFonts w:asciiTheme="minorHAnsi" w:eastAsia="Arial" w:hAnsiTheme="minorHAnsi" w:cs="Arial"/>
          <w:i/>
          <w:color w:val="000000"/>
          <w:szCs w:val="22"/>
        </w:rPr>
        <w:t xml:space="preserve">η </w:t>
      </w:r>
      <w:r w:rsidRPr="009105FA">
        <w:rPr>
          <w:rFonts w:asciiTheme="minorHAnsi" w:eastAsia="Arial" w:hAnsiTheme="minorHAnsi" w:cs="Arial"/>
          <w:i/>
          <w:color w:val="212121"/>
          <w:szCs w:val="22"/>
        </w:rPr>
        <w:t>κύρια νομική δέσμευση αφορά το κυρίως φυσικό αντικείμενο του έργου, η υλοποίηση του οποίου συμβάλλει στους δείκτες εκροής του έργου</w:t>
      </w:r>
      <w:r w:rsidRPr="009105FA">
        <w:rPr>
          <w:rFonts w:asciiTheme="minorHAnsi" w:eastAsia="Arial" w:hAnsiTheme="minorHAnsi" w:cs="Arial"/>
          <w:color w:val="212121"/>
          <w:szCs w:val="22"/>
        </w:rPr>
        <w:t>)</w:t>
      </w:r>
      <w:r w:rsidRPr="009105FA">
        <w:rPr>
          <w:rFonts w:asciiTheme="minorHAnsi" w:eastAsia="Arial" w:hAnsiTheme="minorHAnsi" w:cs="Arial"/>
          <w:color w:val="000000"/>
          <w:szCs w:val="22"/>
        </w:rPr>
        <w:t xml:space="preserve"> δεν μπορεί να υπερβεί το 18μηνο από την ημερομηνία ένταξης. Παράταση μπορεί να δοθεί με έγκριση της Υπηρεσίας Συντονισμού του ΕΠΑ του Υπουργείου Ανάπτυξης και Επενδύσεων (</w:t>
      </w:r>
      <w:proofErr w:type="spellStart"/>
      <w:r w:rsidRPr="009105FA">
        <w:rPr>
          <w:rFonts w:asciiTheme="minorHAnsi" w:eastAsia="Arial" w:hAnsiTheme="minorHAnsi" w:cs="Arial"/>
          <w:color w:val="000000"/>
          <w:szCs w:val="22"/>
        </w:rPr>
        <w:t>Δι.ΔΙ.Ε.Π</w:t>
      </w:r>
      <w:proofErr w:type="spellEnd"/>
      <w:r w:rsidRPr="009105FA">
        <w:rPr>
          <w:rFonts w:asciiTheme="minorHAnsi" w:eastAsia="Arial" w:hAnsiTheme="minorHAnsi" w:cs="Arial"/>
          <w:color w:val="000000"/>
          <w:szCs w:val="22"/>
        </w:rPr>
        <w:t xml:space="preserve">.) σε σαφώς αιτιολογημένες περιπτώσεις. Σε διαφορετική περίπτωση ανακαλείται η Απόφαση Ένταξης μετά την υπέρβαση του </w:t>
      </w:r>
      <w:r w:rsidRPr="009105FA">
        <w:rPr>
          <w:rFonts w:asciiTheme="minorHAnsi" w:eastAsia="Arial" w:hAnsiTheme="minorHAnsi" w:cs="Arial"/>
          <w:szCs w:val="22"/>
        </w:rPr>
        <w:t>18μηνου</w:t>
      </w:r>
      <w:r w:rsidRPr="009105FA">
        <w:rPr>
          <w:rFonts w:asciiTheme="minorHAnsi" w:eastAsia="Arial" w:hAnsiTheme="minorHAnsi" w:cs="Arial"/>
          <w:color w:val="000000"/>
          <w:szCs w:val="22"/>
        </w:rPr>
        <w:t xml:space="preserve"> και τη μη ενεργοποίηση του</w:t>
      </w:r>
      <w:r w:rsidRPr="009105FA">
        <w:rPr>
          <w:rFonts w:asciiTheme="minorHAnsi" w:eastAsia="Arial" w:hAnsiTheme="minorHAnsi" w:cs="Arial"/>
          <w:szCs w:val="22"/>
        </w:rPr>
        <w:t xml:space="preserve"> </w:t>
      </w:r>
      <w:r w:rsidRPr="009105FA">
        <w:rPr>
          <w:rFonts w:asciiTheme="minorHAnsi" w:eastAsia="Arial" w:hAnsiTheme="minorHAnsi" w:cs="Arial"/>
          <w:color w:val="000000"/>
          <w:szCs w:val="22"/>
        </w:rPr>
        <w:t xml:space="preserve">κυρίου </w:t>
      </w:r>
      <w:proofErr w:type="spellStart"/>
      <w:r w:rsidRPr="009105FA">
        <w:rPr>
          <w:rFonts w:asciiTheme="minorHAnsi" w:eastAsia="Arial" w:hAnsiTheme="minorHAnsi" w:cs="Arial"/>
          <w:color w:val="000000"/>
          <w:szCs w:val="22"/>
        </w:rPr>
        <w:t>υποέργου</w:t>
      </w:r>
      <w:proofErr w:type="spellEnd"/>
      <w:r w:rsidRPr="009105FA">
        <w:rPr>
          <w:rFonts w:asciiTheme="minorHAnsi" w:eastAsia="Arial" w:hAnsiTheme="minorHAnsi" w:cs="Arial"/>
          <w:color w:val="000000"/>
          <w:szCs w:val="22"/>
        </w:rPr>
        <w:t xml:space="preserve">. </w:t>
      </w:r>
    </w:p>
    <w:p w:rsidR="0025041E" w:rsidRPr="009105FA" w:rsidRDefault="008027EC">
      <w:pPr>
        <w:numPr>
          <w:ilvl w:val="0"/>
          <w:numId w:val="15"/>
        </w:numPr>
        <w:pBdr>
          <w:top w:val="nil"/>
          <w:left w:val="nil"/>
          <w:bottom w:val="nil"/>
          <w:right w:val="nil"/>
          <w:between w:val="nil"/>
        </w:pBdr>
        <w:ind w:left="1134" w:right="28" w:hanging="850"/>
        <w:rPr>
          <w:rFonts w:asciiTheme="minorHAnsi" w:eastAsia="Arial" w:hAnsiTheme="minorHAnsi" w:cs="Arial"/>
          <w:color w:val="000000"/>
          <w:szCs w:val="22"/>
        </w:rPr>
      </w:pPr>
      <w:r w:rsidRPr="009105FA">
        <w:rPr>
          <w:rFonts w:asciiTheme="minorHAnsi" w:eastAsia="Arial" w:hAnsiTheme="minorHAnsi" w:cs="Arial"/>
          <w:color w:val="000000"/>
          <w:szCs w:val="22"/>
        </w:rPr>
        <w:t>Να διασφαλίζει τη λειτουργικότητα του έργου, λαμβάνοντας όλα τα απαραίτητα μέτρα για το σκοπό αυτό, με βάση το κανονιστικό πλαίσιο του φορέα λειτουργίας και συντήρησης του έργου και των αντίστοιχων αρμοδιοτήτων του, στην περίπτωση που ο φορέας λειτουργίας και συντήρησης του έργου  δεν ταυτίζεται με τον φορέα υλοποίησης αυτού.</w:t>
      </w:r>
    </w:p>
    <w:p w:rsidR="0025041E" w:rsidRPr="009105FA" w:rsidRDefault="008027EC">
      <w:pPr>
        <w:numPr>
          <w:ilvl w:val="0"/>
          <w:numId w:val="15"/>
        </w:numPr>
        <w:pBdr>
          <w:top w:val="nil"/>
          <w:left w:val="nil"/>
          <w:bottom w:val="nil"/>
          <w:right w:val="nil"/>
          <w:between w:val="nil"/>
        </w:pBdr>
        <w:ind w:left="1134" w:right="28" w:hanging="850"/>
        <w:rPr>
          <w:rFonts w:asciiTheme="minorHAnsi" w:eastAsia="Arial" w:hAnsiTheme="minorHAnsi" w:cs="Arial"/>
          <w:color w:val="000000"/>
          <w:szCs w:val="22"/>
        </w:rPr>
      </w:pPr>
      <w:r w:rsidRPr="009105FA">
        <w:rPr>
          <w:rFonts w:asciiTheme="minorHAnsi" w:eastAsia="Arial" w:hAnsiTheme="minorHAnsi" w:cs="Arial"/>
          <w:color w:val="000000"/>
          <w:szCs w:val="22"/>
        </w:rPr>
        <w:t>Να τηρεί τη νομοθεσία περί δημοσίων συμβάσεων. Στις περιπτώσεις έργων/</w:t>
      </w:r>
      <w:proofErr w:type="spellStart"/>
      <w:r w:rsidRPr="009105FA">
        <w:rPr>
          <w:rFonts w:asciiTheme="minorHAnsi" w:eastAsia="Arial" w:hAnsiTheme="minorHAnsi" w:cs="Arial"/>
          <w:color w:val="000000"/>
          <w:szCs w:val="22"/>
        </w:rPr>
        <w:t>υποέργων</w:t>
      </w:r>
      <w:proofErr w:type="spellEnd"/>
      <w:r w:rsidRPr="009105FA">
        <w:rPr>
          <w:rFonts w:asciiTheme="minorHAnsi" w:eastAsia="Arial" w:hAnsiTheme="minorHAnsi" w:cs="Arial"/>
          <w:color w:val="000000"/>
          <w:szCs w:val="22"/>
        </w:rPr>
        <w:t xml:space="preserve"> που εκτελούνται με ίδια μέσα, ο Φορέας υλοποίησης υποχρεούται να υποβάλλει αίτημα εξέτασης στην περίπτωση τροποποίησης της απόφασης υλοποίησης με ίδια μέσα. </w:t>
      </w:r>
    </w:p>
    <w:p w:rsidR="0025041E" w:rsidRPr="009105FA" w:rsidRDefault="008027EC">
      <w:pPr>
        <w:numPr>
          <w:ilvl w:val="0"/>
          <w:numId w:val="15"/>
        </w:numPr>
        <w:pBdr>
          <w:top w:val="nil"/>
          <w:left w:val="nil"/>
          <w:bottom w:val="nil"/>
          <w:right w:val="nil"/>
          <w:between w:val="nil"/>
        </w:pBdr>
        <w:ind w:left="1134" w:right="28" w:hanging="850"/>
        <w:rPr>
          <w:rFonts w:asciiTheme="minorHAnsi" w:eastAsia="Arial" w:hAnsiTheme="minorHAnsi" w:cs="Arial"/>
          <w:color w:val="000000"/>
          <w:szCs w:val="22"/>
        </w:rPr>
      </w:pPr>
      <w:r w:rsidRPr="009105FA">
        <w:rPr>
          <w:rFonts w:asciiTheme="minorHAnsi" w:eastAsia="Arial" w:hAnsiTheme="minorHAnsi" w:cs="Arial"/>
          <w:color w:val="000000"/>
          <w:szCs w:val="22"/>
        </w:rPr>
        <w:t>Να πραγματοποιεί όλες τις απαραίτητες ενέργειες, για την ενημέρωση του ΠΣ ΕΠΑ σχετικά με την πορεία του έργου, ιδιαίτερα σε ότι αφορά τις προπαρασκευαστικές ενέργειες για την υλοποίησή του, τα δεδομένα και έγγραφα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και γενικότερα τη διαδρομή ελέγχου αυτού.</w:t>
      </w:r>
    </w:p>
    <w:p w:rsidR="0025041E" w:rsidRPr="009105FA" w:rsidRDefault="008027EC">
      <w:pPr>
        <w:numPr>
          <w:ilvl w:val="0"/>
          <w:numId w:val="15"/>
        </w:numPr>
        <w:pBdr>
          <w:top w:val="nil"/>
          <w:left w:val="nil"/>
          <w:bottom w:val="nil"/>
          <w:right w:val="nil"/>
          <w:between w:val="nil"/>
        </w:pBdr>
        <w:ind w:left="1134" w:right="28" w:hanging="850"/>
        <w:rPr>
          <w:rFonts w:asciiTheme="minorHAnsi" w:eastAsia="Arial" w:hAnsiTheme="minorHAnsi" w:cs="Arial"/>
          <w:color w:val="000000"/>
          <w:szCs w:val="22"/>
        </w:rPr>
      </w:pPr>
      <w:r w:rsidRPr="009105FA">
        <w:rPr>
          <w:rFonts w:asciiTheme="minorHAnsi" w:eastAsia="Arial" w:hAnsiTheme="minorHAnsi" w:cs="Arial"/>
          <w:color w:val="000000"/>
          <w:szCs w:val="22"/>
        </w:rPr>
        <w:t>Να διασφαλίζει την ακρίβεια, την ποιότητα και πληρότητα των στοιχείων που υποβάλλει στο ΠΣ ΕΠΑ.</w:t>
      </w:r>
    </w:p>
    <w:p w:rsidR="0025041E" w:rsidRPr="009105FA" w:rsidRDefault="008027EC">
      <w:pPr>
        <w:numPr>
          <w:ilvl w:val="0"/>
          <w:numId w:val="15"/>
        </w:numPr>
        <w:pBdr>
          <w:top w:val="nil"/>
          <w:left w:val="nil"/>
          <w:bottom w:val="nil"/>
          <w:right w:val="nil"/>
          <w:between w:val="nil"/>
        </w:pBdr>
        <w:ind w:left="1134" w:right="28" w:hanging="850"/>
        <w:rPr>
          <w:rFonts w:asciiTheme="minorHAnsi" w:eastAsia="Arial" w:hAnsiTheme="minorHAnsi" w:cs="Arial"/>
          <w:color w:val="000000"/>
          <w:szCs w:val="22"/>
        </w:rPr>
      </w:pPr>
      <w:r w:rsidRPr="009105FA">
        <w:rPr>
          <w:rFonts w:asciiTheme="minorHAnsi" w:eastAsia="Arial" w:hAnsiTheme="minorHAnsi" w:cs="Arial"/>
          <w:color w:val="000000"/>
          <w:szCs w:val="22"/>
        </w:rPr>
        <w:t xml:space="preserve">Να ενημερώνει έγκαιρα την ΥΔ του ΠΑ σχετικά με τη  φυσική και οικονομική υλοποίηση του έργου έως και την ολοκλήρωσή του, σύμφωνα με τα προβλεπόμενα στο ΣΔΕ ΕΠΑ. </w:t>
      </w:r>
    </w:p>
    <w:p w:rsidR="0025041E" w:rsidRPr="009105FA" w:rsidRDefault="008027EC">
      <w:pPr>
        <w:numPr>
          <w:ilvl w:val="0"/>
          <w:numId w:val="15"/>
        </w:numPr>
        <w:pBdr>
          <w:top w:val="nil"/>
          <w:left w:val="nil"/>
          <w:bottom w:val="nil"/>
          <w:right w:val="nil"/>
          <w:between w:val="nil"/>
        </w:pBdr>
        <w:ind w:left="1134" w:right="28" w:hanging="850"/>
        <w:rPr>
          <w:rFonts w:asciiTheme="minorHAnsi" w:eastAsia="Arial" w:hAnsiTheme="minorHAnsi" w:cs="Arial"/>
          <w:color w:val="000000"/>
          <w:szCs w:val="22"/>
        </w:rPr>
      </w:pPr>
      <w:bookmarkStart w:id="1" w:name="_heading=h.gjdgxs" w:colFirst="0" w:colLast="0"/>
      <w:bookmarkEnd w:id="1"/>
      <w:r w:rsidRPr="009105FA">
        <w:rPr>
          <w:rFonts w:asciiTheme="minorHAnsi" w:eastAsia="Arial" w:hAnsiTheme="minorHAnsi" w:cs="Arial"/>
          <w:color w:val="000000"/>
          <w:szCs w:val="22"/>
        </w:rPr>
        <w:t xml:space="preserve">Να παρακολουθεί τους δείκτες του έργου. </w:t>
      </w:r>
    </w:p>
    <w:p w:rsidR="0025041E" w:rsidRPr="009105FA" w:rsidRDefault="008027EC">
      <w:pPr>
        <w:numPr>
          <w:ilvl w:val="0"/>
          <w:numId w:val="15"/>
        </w:numPr>
        <w:pBdr>
          <w:top w:val="nil"/>
          <w:left w:val="nil"/>
          <w:bottom w:val="nil"/>
          <w:right w:val="nil"/>
          <w:between w:val="nil"/>
        </w:pBdr>
        <w:ind w:left="1134" w:right="28" w:hanging="850"/>
        <w:rPr>
          <w:rFonts w:asciiTheme="minorHAnsi" w:eastAsia="Arial" w:hAnsiTheme="minorHAnsi" w:cs="Arial"/>
          <w:color w:val="000000"/>
          <w:szCs w:val="22"/>
        </w:rPr>
      </w:pPr>
      <w:r w:rsidRPr="009105FA">
        <w:rPr>
          <w:rFonts w:asciiTheme="minorHAnsi" w:eastAsia="Arial" w:hAnsiTheme="minorHAnsi" w:cs="Arial"/>
          <w:color w:val="000000"/>
          <w:szCs w:val="22"/>
        </w:rPr>
        <w:t xml:space="preserve">Να λειτουργεί μηχανισμό πιστοποίησης εκτέλεσης του έργου,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25041E" w:rsidRPr="009105FA" w:rsidRDefault="008027EC">
      <w:pPr>
        <w:numPr>
          <w:ilvl w:val="0"/>
          <w:numId w:val="15"/>
        </w:numPr>
        <w:pBdr>
          <w:top w:val="nil"/>
          <w:left w:val="nil"/>
          <w:bottom w:val="nil"/>
          <w:right w:val="nil"/>
          <w:between w:val="nil"/>
        </w:pBdr>
        <w:ind w:left="1134" w:right="28" w:hanging="850"/>
        <w:rPr>
          <w:rFonts w:asciiTheme="minorHAnsi" w:eastAsia="Arial" w:hAnsiTheme="minorHAnsi" w:cs="Arial"/>
          <w:color w:val="000000"/>
          <w:szCs w:val="22"/>
        </w:rPr>
      </w:pPr>
      <w:r w:rsidRPr="009105FA">
        <w:rPr>
          <w:rFonts w:asciiTheme="minorHAnsi" w:eastAsia="Arial" w:hAnsiTheme="minorHAnsi" w:cs="Arial"/>
          <w:color w:val="000000"/>
          <w:szCs w:val="22"/>
        </w:rPr>
        <w:t xml:space="preserve">Να καταγράφει τις δαπάνες του έργου στο σύστημα του φορέα και  να τις δηλώνει άμεσα στην ΥΔ (στην περίπτωση των έργων με έμμεσες δαπάνες - επιχορηγήσεις ειδικών ταμείων/λογαριασμών και Νομικών Προσώπων), σύμφωνα με τα προβλεπόμενα στο ΣΔΕ. </w:t>
      </w:r>
    </w:p>
    <w:p w:rsidR="0025041E" w:rsidRPr="009105FA" w:rsidRDefault="008027EC">
      <w:pPr>
        <w:numPr>
          <w:ilvl w:val="0"/>
          <w:numId w:val="15"/>
        </w:numPr>
        <w:pBdr>
          <w:top w:val="nil"/>
          <w:left w:val="nil"/>
          <w:bottom w:val="nil"/>
          <w:right w:val="nil"/>
          <w:between w:val="nil"/>
        </w:pBdr>
        <w:ind w:left="1134" w:right="28" w:hanging="850"/>
        <w:rPr>
          <w:rFonts w:asciiTheme="minorHAnsi" w:eastAsia="Arial" w:hAnsiTheme="minorHAnsi" w:cs="Arial"/>
          <w:color w:val="000000"/>
          <w:szCs w:val="22"/>
        </w:rPr>
      </w:pPr>
      <w:r w:rsidRPr="009105FA">
        <w:rPr>
          <w:rFonts w:asciiTheme="minorHAnsi" w:eastAsia="Arial" w:hAnsiTheme="minorHAnsi" w:cs="Arial"/>
          <w:color w:val="000000"/>
          <w:szCs w:val="22"/>
        </w:rPr>
        <w:t>Για έργα για τα οποία απαιτείται η συλλογή δεδομένων για τους ωφελούμενους (</w:t>
      </w:r>
      <w:proofErr w:type="spellStart"/>
      <w:r w:rsidRPr="009105FA">
        <w:rPr>
          <w:rFonts w:asciiTheme="minorHAnsi" w:eastAsia="Arial" w:hAnsiTheme="minorHAnsi" w:cs="Arial"/>
          <w:color w:val="000000"/>
          <w:szCs w:val="22"/>
        </w:rPr>
        <w:t>microdata</w:t>
      </w:r>
      <w:proofErr w:type="spellEnd"/>
      <w:r w:rsidRPr="009105FA">
        <w:rPr>
          <w:rFonts w:asciiTheme="minorHAnsi" w:eastAsia="Arial" w:hAnsiTheme="minorHAnsi" w:cs="Arial"/>
          <w:color w:val="000000"/>
          <w:szCs w:val="22"/>
        </w:rPr>
        <w:t xml:space="preserve">), ο δικαιούχος υποχρεούται, επιπλέον, να εφαρμόσει τις διαδικασίες για τη συλλογή, επεξεργασία, αποθήκευση και μεταβίβαση των δεδομένων, όπως περιγράφονται στους ειδικούς όρους: ΕΙΔΙΚΕΣ ΥΠΟΧΡΕΩΣΕΙΣ ΔΙΚΑΙΟΥΧΩΝ. </w:t>
      </w:r>
    </w:p>
    <w:p w:rsidR="0025041E" w:rsidRPr="009105FA" w:rsidRDefault="008027EC">
      <w:pPr>
        <w:ind w:left="284" w:right="28" w:hanging="284"/>
        <w:rPr>
          <w:rFonts w:asciiTheme="minorHAnsi" w:eastAsia="Arial" w:hAnsiTheme="minorHAnsi" w:cs="Arial"/>
          <w:b/>
          <w:szCs w:val="22"/>
        </w:rPr>
      </w:pPr>
      <w:r w:rsidRPr="009105FA">
        <w:rPr>
          <w:rFonts w:asciiTheme="minorHAnsi" w:eastAsia="Arial" w:hAnsiTheme="minorHAnsi" w:cs="Arial"/>
          <w:b/>
          <w:szCs w:val="22"/>
        </w:rPr>
        <w:t>3.</w:t>
      </w:r>
      <w:r w:rsidRPr="009105FA">
        <w:rPr>
          <w:rFonts w:asciiTheme="minorHAnsi" w:eastAsia="Arial" w:hAnsiTheme="minorHAnsi" w:cs="Arial"/>
          <w:b/>
          <w:szCs w:val="22"/>
        </w:rPr>
        <w:tab/>
        <w:t xml:space="preserve">ΕΠΙΣΚΕΨΕΙΣ – ΕΠΑΛΗΘΕΥΣΕΙΣ – ΕΛΕΓΧΟΙ </w:t>
      </w:r>
    </w:p>
    <w:p w:rsidR="0025041E" w:rsidRPr="009105FA" w:rsidRDefault="008027EC">
      <w:pPr>
        <w:numPr>
          <w:ilvl w:val="0"/>
          <w:numId w:val="10"/>
        </w:numPr>
        <w:pBdr>
          <w:top w:val="nil"/>
          <w:left w:val="nil"/>
          <w:bottom w:val="nil"/>
          <w:right w:val="nil"/>
          <w:between w:val="nil"/>
        </w:pBdr>
        <w:ind w:left="1134" w:right="28" w:hanging="850"/>
        <w:rPr>
          <w:rFonts w:asciiTheme="minorHAnsi" w:eastAsia="Arial" w:hAnsiTheme="minorHAnsi" w:cs="Arial"/>
          <w:color w:val="000000"/>
          <w:szCs w:val="22"/>
        </w:rPr>
      </w:pPr>
      <w:r w:rsidRPr="009105FA">
        <w:rPr>
          <w:rFonts w:asciiTheme="minorHAnsi" w:eastAsia="Arial" w:hAnsiTheme="minorHAnsi" w:cs="Arial"/>
          <w:color w:val="000000"/>
          <w:szCs w:val="22"/>
        </w:rPr>
        <w:t>Να θέτει στη διάθεση της  ΥΔ του ΠΑ, της ΔΙ.ΔΙ.Ε.Π. και των ad hoc ελεγκτικών οργάνων όλα τα έγγραφα, δικαιολογητικά και στοιχεία του έργου, εφόσον ζητηθούν στο πλαίσιο των επιτόπιων επιθεωρήσεων ή ελέγχων.</w:t>
      </w:r>
    </w:p>
    <w:p w:rsidR="0025041E" w:rsidRPr="009105FA" w:rsidRDefault="008027EC">
      <w:pPr>
        <w:numPr>
          <w:ilvl w:val="0"/>
          <w:numId w:val="10"/>
        </w:numPr>
        <w:pBdr>
          <w:top w:val="nil"/>
          <w:left w:val="nil"/>
          <w:bottom w:val="nil"/>
          <w:right w:val="nil"/>
          <w:between w:val="nil"/>
        </w:pBdr>
        <w:ind w:left="1134" w:right="26" w:hanging="850"/>
        <w:rPr>
          <w:rFonts w:asciiTheme="minorHAnsi" w:eastAsia="Arial" w:hAnsiTheme="minorHAnsi" w:cs="Arial"/>
          <w:color w:val="000000"/>
          <w:szCs w:val="22"/>
        </w:rPr>
      </w:pPr>
      <w:r w:rsidRPr="009105FA">
        <w:rPr>
          <w:rFonts w:asciiTheme="minorHAnsi" w:eastAsia="Arial" w:hAnsiTheme="minorHAnsi" w:cs="Arial"/>
          <w:color w:val="000000"/>
          <w:szCs w:val="22"/>
        </w:rPr>
        <w:t>Να αποδέχεται επιτόπιους ελέγχους από όλα τα αρμόδια ελεγκτικά όργανα, τόσο στην έδρα του, όσο και στους χώρους υλοποίησης του έργου, και να διευκολύνει τον έλεγχο προσκομίζοντας οποιοδήποτε στοιχείο που αφορά την εκτέλεση του έργου, εφόσον ζητηθεί.</w:t>
      </w:r>
    </w:p>
    <w:p w:rsidR="0025041E" w:rsidRPr="009105FA" w:rsidRDefault="008027EC">
      <w:pPr>
        <w:ind w:left="284" w:right="28" w:hanging="284"/>
        <w:rPr>
          <w:rFonts w:asciiTheme="minorHAnsi" w:eastAsia="Arial" w:hAnsiTheme="minorHAnsi" w:cs="Arial"/>
          <w:b/>
          <w:szCs w:val="22"/>
        </w:rPr>
      </w:pPr>
      <w:r w:rsidRPr="009105FA">
        <w:rPr>
          <w:rFonts w:asciiTheme="minorHAnsi" w:eastAsia="Arial" w:hAnsiTheme="minorHAnsi" w:cs="Arial"/>
          <w:b/>
          <w:szCs w:val="22"/>
        </w:rPr>
        <w:t xml:space="preserve">4.  ΔΗΜΟΣΙΟΤΗΤΑ </w:t>
      </w:r>
    </w:p>
    <w:p w:rsidR="003C7490" w:rsidRDefault="003C7490">
      <w:pPr>
        <w:numPr>
          <w:ilvl w:val="0"/>
          <w:numId w:val="1"/>
        </w:numPr>
        <w:ind w:left="1134" w:right="28" w:hanging="708"/>
        <w:rPr>
          <w:rFonts w:asciiTheme="minorHAnsi" w:eastAsia="Arial" w:hAnsiTheme="minorHAnsi" w:cs="Arial"/>
          <w:szCs w:val="22"/>
        </w:rPr>
      </w:pPr>
      <w:r w:rsidRPr="003C7490">
        <w:rPr>
          <w:rFonts w:asciiTheme="minorHAnsi" w:eastAsia="Arial" w:hAnsiTheme="minorHAnsi" w:cs="Arial"/>
          <w:szCs w:val="22"/>
        </w:rPr>
        <w:t xml:space="preserve">Να αποδέχεται τη συμπερίληψή του στον κατάλογο των έργων του ΠΑ που δημοσιοποιεί η Υπηρεσία Διαχείρισης του ΤΠΑ στη διαδικτυακή πύλη  </w:t>
      </w:r>
      <w:hyperlink r:id="rId9" w:history="1">
        <w:r w:rsidRPr="003C7490">
          <w:rPr>
            <w:rFonts w:asciiTheme="minorHAnsi" w:eastAsia="Arial" w:hAnsiTheme="minorHAnsi" w:cs="Arial"/>
            <w:szCs w:val="22"/>
          </w:rPr>
          <w:t>www.epiteliki-ergasias.gov.gr</w:t>
        </w:r>
      </w:hyperlink>
    </w:p>
    <w:p w:rsidR="0025041E" w:rsidRPr="009105FA" w:rsidRDefault="008027EC">
      <w:pPr>
        <w:numPr>
          <w:ilvl w:val="0"/>
          <w:numId w:val="1"/>
        </w:numPr>
        <w:ind w:left="1134" w:right="28" w:hanging="708"/>
        <w:rPr>
          <w:rFonts w:asciiTheme="minorHAnsi" w:eastAsia="Arial" w:hAnsiTheme="minorHAnsi" w:cs="Arial"/>
          <w:szCs w:val="22"/>
        </w:rPr>
      </w:pPr>
      <w:r w:rsidRPr="009105FA">
        <w:rPr>
          <w:rFonts w:asciiTheme="minorHAnsi" w:eastAsia="Arial" w:hAnsiTheme="minorHAnsi" w:cs="Arial"/>
          <w:szCs w:val="22"/>
        </w:rPr>
        <w:t>Να λαμβάνει τα προβλεπόμενα στην πρόσκληση μέτρα δημοσιότητας.</w:t>
      </w:r>
    </w:p>
    <w:p w:rsidR="0025041E" w:rsidRPr="009105FA" w:rsidRDefault="008027EC">
      <w:pPr>
        <w:ind w:left="284" w:right="28" w:hanging="284"/>
        <w:rPr>
          <w:rFonts w:asciiTheme="minorHAnsi" w:eastAsia="Arial" w:hAnsiTheme="minorHAnsi" w:cs="Arial"/>
          <w:b/>
          <w:szCs w:val="22"/>
        </w:rPr>
      </w:pPr>
      <w:r w:rsidRPr="009105FA">
        <w:rPr>
          <w:rFonts w:asciiTheme="minorHAnsi" w:eastAsia="Arial" w:hAnsiTheme="minorHAnsi" w:cs="Arial"/>
          <w:b/>
          <w:szCs w:val="22"/>
        </w:rPr>
        <w:t>5.</w:t>
      </w:r>
      <w:r w:rsidRPr="009105FA">
        <w:rPr>
          <w:rFonts w:asciiTheme="minorHAnsi" w:eastAsia="Arial" w:hAnsiTheme="minorHAnsi" w:cs="Arial"/>
          <w:szCs w:val="22"/>
        </w:rPr>
        <w:tab/>
      </w:r>
      <w:r w:rsidRPr="009105FA">
        <w:rPr>
          <w:rFonts w:asciiTheme="minorHAnsi" w:eastAsia="Arial" w:hAnsiTheme="minorHAnsi" w:cs="Arial"/>
          <w:b/>
          <w:szCs w:val="22"/>
        </w:rPr>
        <w:t xml:space="preserve">ΤΗΡΗΣΗ ΣΤΟΙΧΕΙΩΝ ΚΑΙ ΔΙΚΑΙΟΛΟΓΗΤΙΚΩΝ ΑΠΟ ΔΙΚΑΙΟΥΧΟΥΣ </w:t>
      </w:r>
    </w:p>
    <w:p w:rsidR="0025041E" w:rsidRPr="009105FA" w:rsidRDefault="008027EC">
      <w:pPr>
        <w:numPr>
          <w:ilvl w:val="0"/>
          <w:numId w:val="2"/>
        </w:numPr>
        <w:pBdr>
          <w:top w:val="nil"/>
          <w:left w:val="nil"/>
          <w:bottom w:val="nil"/>
          <w:right w:val="nil"/>
          <w:between w:val="nil"/>
        </w:pBdr>
        <w:ind w:left="1134" w:right="28" w:hanging="850"/>
        <w:rPr>
          <w:rFonts w:asciiTheme="minorHAnsi" w:eastAsia="Arial" w:hAnsiTheme="minorHAnsi" w:cs="Arial"/>
          <w:color w:val="000000"/>
          <w:szCs w:val="22"/>
        </w:rPr>
      </w:pPr>
      <w:r w:rsidRPr="009105FA">
        <w:rPr>
          <w:rFonts w:asciiTheme="minorHAnsi" w:eastAsia="Arial" w:hAnsiTheme="minorHAnsi" w:cs="Arial"/>
          <w:color w:val="000000"/>
          <w:szCs w:val="22"/>
        </w:rPr>
        <w:t xml:space="preserve">Να τηρεί και να ενημερώνει φάκελο έργου με όλα τα στοιχεία που αφορούν στην εκτέλεση του έργου έως την ολοκλήρωση, την αποπληρωμή και τη λειτουργία του. Στο φάκελο του έργου  να τηρούνται όλα τα δικαιολογητικά έγγραφα σχετικά με τις δαπάνες και τους ελέγχους για διάστημα τριών (3) ετών, από την 31 Δεκεμβρίου που ακολουθεί την υποβολή της τελικής δαπάνης του ολοκληρωμένου έργου. Για τις δράσεις  κρατικών ενισχύσεων το χρονικό διάστημα επεκτείνεται στην δεκαετία, και συνοδεύεται από τις ενδεδειγμένες δράσεις δημοσιότητας και διαθεσιμότητας. </w:t>
      </w:r>
      <w:r w:rsidRPr="009105FA">
        <w:rPr>
          <w:rFonts w:asciiTheme="minorHAnsi" w:eastAsia="Arial" w:hAnsiTheme="minorHAnsi" w:cs="Arial"/>
          <w:b/>
          <w:color w:val="000000"/>
          <w:szCs w:val="22"/>
        </w:rPr>
        <w:t>Η ΥΔ ενημερώνει το δικαιούχο για την ημερομηνία έναρξης της περιόδου διαθεσιμότητας των εγγράφων κατά την ολοκλήρωση του έργου.</w:t>
      </w:r>
      <w:r w:rsidRPr="009105FA">
        <w:rPr>
          <w:rFonts w:asciiTheme="minorHAnsi" w:eastAsia="Arial" w:hAnsiTheme="minorHAnsi" w:cs="Arial"/>
          <w:color w:val="000000"/>
          <w:szCs w:val="22"/>
        </w:rPr>
        <w:t xml:space="preserve"> </w:t>
      </w:r>
    </w:p>
    <w:p w:rsidR="0025041E" w:rsidRPr="009105FA" w:rsidRDefault="008027EC">
      <w:pPr>
        <w:pBdr>
          <w:top w:val="nil"/>
          <w:left w:val="nil"/>
          <w:bottom w:val="nil"/>
          <w:right w:val="nil"/>
          <w:between w:val="nil"/>
        </w:pBdr>
        <w:ind w:left="1134" w:right="28"/>
        <w:rPr>
          <w:rFonts w:asciiTheme="minorHAnsi" w:eastAsia="Arial" w:hAnsiTheme="minorHAnsi" w:cs="Arial"/>
          <w:color w:val="000000"/>
          <w:szCs w:val="22"/>
        </w:rPr>
      </w:pPr>
      <w:r w:rsidRPr="009105FA">
        <w:rPr>
          <w:rFonts w:asciiTheme="minorHAnsi" w:eastAsia="Arial" w:hAnsiTheme="minorHAnsi" w:cs="Arial"/>
          <w:color w:val="000000"/>
          <w:szCs w:val="22"/>
        </w:rPr>
        <w:t xml:space="preserve">Η ανωτέρω χρονική περίοδος διακόπτεται είτε στην περίπτωση ενδίκων διαδικασιών, είτε κατόπιν δεόντως αιτιολογημένης αίτησης της Υπηρεσίας Διαχείρισης ή της Διεύθυνσης Δημοσίων Επενδύσεων και Εθνικού Προγράμματος Ανάπτυξης του Υπουργείου Ανάπτυξης και Επενδύσεων. </w:t>
      </w:r>
    </w:p>
    <w:p w:rsidR="0025041E" w:rsidRPr="009105FA" w:rsidRDefault="008027EC">
      <w:pPr>
        <w:pBdr>
          <w:top w:val="nil"/>
          <w:left w:val="nil"/>
          <w:bottom w:val="nil"/>
          <w:right w:val="nil"/>
          <w:between w:val="nil"/>
        </w:pBdr>
        <w:ind w:left="1134" w:right="28"/>
        <w:rPr>
          <w:rFonts w:asciiTheme="minorHAnsi" w:eastAsia="Arial" w:hAnsiTheme="minorHAnsi" w:cs="Arial"/>
          <w:color w:val="000000"/>
          <w:szCs w:val="22"/>
        </w:rPr>
      </w:pPr>
      <w:r w:rsidRPr="009105FA">
        <w:rPr>
          <w:rFonts w:asciiTheme="minorHAnsi" w:eastAsia="Arial" w:hAnsiTheme="minorHAnsi" w:cs="Arial"/>
          <w:color w:val="000000"/>
          <w:szCs w:val="22"/>
        </w:rPr>
        <w:t xml:space="preserve">Τα ανωτέρω στοιχεία και δικαιολογητικά έγγραφα διατηρούνται είτε υπό τη μορφή πρωτοτύπων, ή </w:t>
      </w:r>
      <w:proofErr w:type="spellStart"/>
      <w:r w:rsidRPr="009105FA">
        <w:rPr>
          <w:rFonts w:asciiTheme="minorHAnsi" w:eastAsia="Arial" w:hAnsiTheme="minorHAnsi" w:cs="Arial"/>
          <w:color w:val="000000"/>
          <w:szCs w:val="22"/>
        </w:rPr>
        <w:t>επικαιροποιημένων</w:t>
      </w:r>
      <w:proofErr w:type="spellEnd"/>
      <w:r w:rsidRPr="009105FA">
        <w:rPr>
          <w:rFonts w:asciiTheme="minorHAnsi" w:eastAsia="Arial" w:hAnsiTheme="minorHAnsi" w:cs="Arial"/>
          <w:color w:val="000000"/>
          <w:szCs w:val="22"/>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25041E" w:rsidRPr="009105FA" w:rsidRDefault="008027EC">
      <w:pPr>
        <w:numPr>
          <w:ilvl w:val="0"/>
          <w:numId w:val="2"/>
        </w:numPr>
        <w:pBdr>
          <w:top w:val="nil"/>
          <w:left w:val="nil"/>
          <w:bottom w:val="nil"/>
          <w:right w:val="nil"/>
          <w:between w:val="nil"/>
        </w:pBdr>
        <w:ind w:left="1135" w:right="28" w:hanging="851"/>
        <w:rPr>
          <w:rFonts w:asciiTheme="minorHAnsi" w:eastAsia="Arial" w:hAnsiTheme="minorHAnsi" w:cs="Arial"/>
          <w:color w:val="000000"/>
          <w:szCs w:val="22"/>
        </w:rPr>
      </w:pPr>
      <w:r w:rsidRPr="009105FA">
        <w:rPr>
          <w:rFonts w:asciiTheme="minorHAnsi" w:eastAsia="Arial" w:hAnsiTheme="minorHAnsi" w:cs="Arial"/>
          <w:color w:val="000000"/>
          <w:szCs w:val="22"/>
        </w:rPr>
        <w:t>Να κοινοποιεί στην αρμόδια Υπηρεσία Διαχείρισης του Π.Α. το έντυ</w:t>
      </w:r>
      <w:r w:rsidRPr="009105FA">
        <w:rPr>
          <w:rFonts w:asciiTheme="minorHAnsi" w:eastAsia="Arial" w:hAnsiTheme="minorHAnsi" w:cs="Arial"/>
          <w:szCs w:val="22"/>
        </w:rPr>
        <w:t>πο Δ1 Ε3 «Κατάσ</w:t>
      </w:r>
      <w:r w:rsidRPr="009105FA">
        <w:rPr>
          <w:rFonts w:asciiTheme="minorHAnsi" w:eastAsia="Arial" w:hAnsiTheme="minorHAnsi" w:cs="Arial"/>
          <w:color w:val="000000"/>
          <w:szCs w:val="22"/>
        </w:rPr>
        <w:t xml:space="preserve">ταση τήρησης φακέλου Έργου»,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της πρώτης Δαπάνης. </w:t>
      </w:r>
    </w:p>
    <w:p w:rsidR="0025041E" w:rsidRPr="009105FA" w:rsidRDefault="008027EC">
      <w:pPr>
        <w:numPr>
          <w:ilvl w:val="0"/>
          <w:numId w:val="2"/>
        </w:numPr>
        <w:pBdr>
          <w:top w:val="nil"/>
          <w:left w:val="nil"/>
          <w:bottom w:val="nil"/>
          <w:right w:val="nil"/>
          <w:between w:val="nil"/>
        </w:pBdr>
        <w:ind w:left="1135" w:right="28" w:hanging="851"/>
        <w:rPr>
          <w:rFonts w:asciiTheme="minorHAnsi" w:eastAsia="Arial" w:hAnsiTheme="minorHAnsi" w:cs="Arial"/>
          <w:color w:val="000000"/>
          <w:szCs w:val="22"/>
        </w:rPr>
      </w:pPr>
      <w:r w:rsidRPr="009105FA">
        <w:rPr>
          <w:rFonts w:asciiTheme="minorHAnsi" w:eastAsia="Arial" w:hAnsiTheme="minorHAnsi" w:cs="Arial"/>
          <w:color w:val="000000"/>
          <w:szCs w:val="22"/>
        </w:rPr>
        <w:t xml:space="preserve">Να τηρεί ειδικότερους όρους ή περιορισμούς που τίθενται από το ειδικό θεσμικό πλαίσιο εφαρμογής του έργου ή που τίθενται από την Υπηρεσία Διαχείρισης του Π.Α. </w:t>
      </w:r>
    </w:p>
    <w:p w:rsidR="0025041E" w:rsidRPr="009105FA" w:rsidRDefault="008027EC">
      <w:pPr>
        <w:numPr>
          <w:ilvl w:val="0"/>
          <w:numId w:val="2"/>
        </w:numPr>
        <w:pBdr>
          <w:top w:val="nil"/>
          <w:left w:val="nil"/>
          <w:bottom w:val="nil"/>
          <w:right w:val="nil"/>
          <w:between w:val="nil"/>
        </w:pBdr>
        <w:ind w:left="1135" w:right="28" w:hanging="851"/>
        <w:rPr>
          <w:rFonts w:asciiTheme="minorHAnsi" w:eastAsia="Arial" w:hAnsiTheme="minorHAnsi" w:cs="Arial"/>
          <w:color w:val="000000"/>
          <w:szCs w:val="22"/>
        </w:rPr>
      </w:pPr>
      <w:r w:rsidRPr="009105FA">
        <w:rPr>
          <w:rFonts w:asciiTheme="minorHAnsi" w:eastAsia="Arial" w:hAnsiTheme="minorHAnsi" w:cs="Arial"/>
          <w:color w:val="000000"/>
          <w:szCs w:val="22"/>
        </w:rPr>
        <w:t>Να τηρεί τις ακόλουθες μακροχρόνιες δεσμεύσεις, όπου προβλέπονται, για έργα υποδομής ή παραγωγική επένδυση, και για το διάστημα που ορίζεται στους κανόνες περί κρατικών ενισχύσεων.</w:t>
      </w:r>
    </w:p>
    <w:p w:rsidR="0025041E" w:rsidRPr="009105FA" w:rsidRDefault="008027EC">
      <w:pPr>
        <w:pBdr>
          <w:top w:val="nil"/>
          <w:left w:val="nil"/>
          <w:bottom w:val="nil"/>
          <w:right w:val="nil"/>
          <w:between w:val="nil"/>
        </w:pBdr>
        <w:ind w:left="415" w:right="26" w:firstLine="720"/>
        <w:rPr>
          <w:rFonts w:asciiTheme="minorHAnsi" w:eastAsia="Arial" w:hAnsiTheme="minorHAnsi" w:cs="Arial"/>
          <w:color w:val="000000"/>
          <w:szCs w:val="22"/>
        </w:rPr>
      </w:pPr>
      <w:r w:rsidRPr="009105FA">
        <w:rPr>
          <w:rFonts w:asciiTheme="minorHAnsi" w:eastAsia="Arial" w:hAnsiTheme="minorHAnsi" w:cs="Arial"/>
          <w:color w:val="000000"/>
          <w:szCs w:val="22"/>
        </w:rPr>
        <w:t xml:space="preserve">Η τήρηση των μακροχρονίων υποχρεώσεων δύναται να επιβεβαιώνεται από την Υ.Δ.  </w:t>
      </w:r>
    </w:p>
    <w:p w:rsidR="0025041E" w:rsidRPr="004C78E0" w:rsidRDefault="008027EC">
      <w:pPr>
        <w:rPr>
          <w:rFonts w:asciiTheme="minorHAnsi" w:eastAsia="Arial" w:hAnsiTheme="minorHAnsi" w:cs="Arial"/>
          <w:b/>
          <w:szCs w:val="22"/>
        </w:rPr>
      </w:pPr>
      <w:r w:rsidRPr="004C78E0">
        <w:rPr>
          <w:rFonts w:asciiTheme="minorHAnsi" w:eastAsia="Arial" w:hAnsiTheme="minorHAnsi" w:cs="Arial"/>
          <w:b/>
          <w:szCs w:val="22"/>
        </w:rPr>
        <w:t>6. ΕΙΔΙΚΟΙ ΟΡΟΙ</w:t>
      </w:r>
    </w:p>
    <w:p w:rsidR="00AC64E1" w:rsidRDefault="001763DA" w:rsidP="000C474E">
      <w:pPr>
        <w:pStyle w:val="a6"/>
        <w:numPr>
          <w:ilvl w:val="0"/>
          <w:numId w:val="28"/>
        </w:numPr>
        <w:rPr>
          <w:rFonts w:asciiTheme="minorHAnsi" w:eastAsia="Arial" w:hAnsiTheme="minorHAnsi" w:cs="Arial"/>
          <w:szCs w:val="22"/>
        </w:rPr>
      </w:pPr>
      <w:r w:rsidRPr="000C474E">
        <w:rPr>
          <w:rFonts w:asciiTheme="minorHAnsi" w:eastAsia="Arial" w:hAnsiTheme="minorHAnsi" w:cs="Arial"/>
          <w:szCs w:val="22"/>
        </w:rPr>
        <w:t>θα πρέπει να υπάρξει πρόβλεψη:</w:t>
      </w:r>
      <w:r w:rsidR="00451028" w:rsidRPr="000C474E">
        <w:rPr>
          <w:rFonts w:asciiTheme="minorHAnsi" w:eastAsia="Arial" w:hAnsiTheme="minorHAnsi" w:cs="Arial"/>
          <w:szCs w:val="22"/>
        </w:rPr>
        <w:t xml:space="preserve"> </w:t>
      </w:r>
    </w:p>
    <w:p w:rsidR="00AC64E1" w:rsidRDefault="00451028" w:rsidP="00AC64E1">
      <w:pPr>
        <w:pStyle w:val="a6"/>
        <w:rPr>
          <w:rFonts w:asciiTheme="minorHAnsi" w:eastAsia="Arial" w:hAnsiTheme="minorHAnsi" w:cs="Arial"/>
          <w:szCs w:val="22"/>
        </w:rPr>
      </w:pPr>
      <w:r w:rsidRPr="00AC64E1">
        <w:rPr>
          <w:rFonts w:asciiTheme="minorHAnsi" w:eastAsia="Arial" w:hAnsiTheme="minorHAnsi" w:cs="Arial"/>
          <w:b/>
          <w:szCs w:val="22"/>
        </w:rPr>
        <w:t>α.</w:t>
      </w:r>
      <w:r w:rsidRPr="000C474E">
        <w:rPr>
          <w:rFonts w:asciiTheme="minorHAnsi" w:eastAsia="Arial" w:hAnsiTheme="minorHAnsi" w:cs="Arial"/>
          <w:szCs w:val="22"/>
        </w:rPr>
        <w:t xml:space="preserve"> Αντιστοίχισης/επιμερισμού του φυσικού και οικονομικού αντικειμένου στα επιχειρησιακά προγράμματα: </w:t>
      </w:r>
      <w:r w:rsidRPr="000C474E">
        <w:rPr>
          <w:rFonts w:asciiTheme="minorHAnsi" w:eastAsia="Arial" w:hAnsiTheme="minorHAnsi" w:cs="Arial"/>
          <w:b/>
          <w:szCs w:val="22"/>
        </w:rPr>
        <w:t>1. «Ανάπτυξη Ανθρώπινου Δυναμικού, Εκπαίδευση και Δια Βίου Μάθηση» 2021-2027</w:t>
      </w:r>
      <w:r w:rsidRPr="000C474E">
        <w:rPr>
          <w:rFonts w:asciiTheme="minorHAnsi" w:eastAsia="Arial" w:hAnsiTheme="minorHAnsi" w:cs="Arial"/>
          <w:szCs w:val="22"/>
        </w:rPr>
        <w:t xml:space="preserve">,  ΠΡΟΤΕΡΑΙΟΤΗΤΑ 1 - Οριζόντιες / Συστημικές Παρεμβάσεις, 2.Α.2 Ειδικός στόχος  - 4.ii: Εκσυγχρονισμός των θεσμών της αγοράς εργασίας και των υπηρεσιών για την αξιολόγηση και την πρόβλεψη των αναγκών σε δεξιότητες και εξασφάλιση της έγκαιρης και εξατομικευμένης βοήθειας και στήριξη της προσαρμογής στις ανάγκες της αγοράς εργασίας, των μεταβάσεων και της κινητικότητας. </w:t>
      </w:r>
      <w:r w:rsidRPr="000C474E">
        <w:rPr>
          <w:rFonts w:asciiTheme="minorHAnsi" w:eastAsia="Arial" w:hAnsiTheme="minorHAnsi" w:cs="Arial"/>
          <w:b/>
          <w:szCs w:val="22"/>
        </w:rPr>
        <w:t>2. «Ψηφιακός Μετασχηματισμός» 2021-2027.</w:t>
      </w:r>
      <w:r w:rsidRPr="000C474E">
        <w:rPr>
          <w:rFonts w:asciiTheme="minorHAnsi" w:eastAsia="Arial" w:hAnsiTheme="minorHAnsi" w:cs="Arial"/>
          <w:szCs w:val="22"/>
        </w:rPr>
        <w:t xml:space="preserve"> Προτεραιότητα 1 (ΕΤΠΑ): Ψηφιακός Μετασχηματισμός του Δημόσιου Τομέα / 1.2 Ψηφιακός Μετασχηματισμός της Οικονομίας και της Κοινωνίας. </w:t>
      </w:r>
    </w:p>
    <w:p w:rsidR="00451028" w:rsidRPr="000C474E" w:rsidRDefault="00451028" w:rsidP="00AC64E1">
      <w:pPr>
        <w:pStyle w:val="a6"/>
        <w:rPr>
          <w:rFonts w:asciiTheme="minorHAnsi" w:eastAsia="Arial" w:hAnsiTheme="minorHAnsi" w:cs="Arial"/>
          <w:szCs w:val="22"/>
        </w:rPr>
      </w:pPr>
      <w:r w:rsidRPr="00AC64E1">
        <w:rPr>
          <w:rFonts w:asciiTheme="minorHAnsi" w:eastAsia="Arial" w:hAnsiTheme="minorHAnsi" w:cs="Arial"/>
          <w:b/>
          <w:szCs w:val="22"/>
        </w:rPr>
        <w:t>β.</w:t>
      </w:r>
      <w:r w:rsidRPr="000C474E">
        <w:rPr>
          <w:rFonts w:asciiTheme="minorHAnsi" w:eastAsia="Arial" w:hAnsiTheme="minorHAnsi" w:cs="Arial"/>
          <w:szCs w:val="22"/>
        </w:rPr>
        <w:t xml:space="preserve"> Στις διαδικασίες ανάθεσης των </w:t>
      </w:r>
      <w:proofErr w:type="spellStart"/>
      <w:r w:rsidRPr="000C474E">
        <w:rPr>
          <w:rFonts w:asciiTheme="minorHAnsi" w:eastAsia="Arial" w:hAnsiTheme="minorHAnsi" w:cs="Arial"/>
          <w:szCs w:val="22"/>
        </w:rPr>
        <w:t>Υποέργων</w:t>
      </w:r>
      <w:proofErr w:type="spellEnd"/>
      <w:r w:rsidRPr="000C474E">
        <w:rPr>
          <w:rFonts w:asciiTheme="minorHAnsi" w:eastAsia="Arial" w:hAnsiTheme="minorHAnsi" w:cs="Arial"/>
          <w:szCs w:val="22"/>
        </w:rPr>
        <w:t xml:space="preserve"> να αναφέρεται η δυνατότητα συγχρηματοδότησης και το αντίστοιχο διαρθρωτικό ταμείο.</w:t>
      </w:r>
    </w:p>
    <w:p w:rsidR="0025041E" w:rsidRPr="009105FA" w:rsidRDefault="0025041E">
      <w:pPr>
        <w:spacing w:before="0"/>
        <w:jc w:val="left"/>
        <w:rPr>
          <w:rFonts w:asciiTheme="minorHAnsi" w:eastAsia="Arial" w:hAnsiTheme="minorHAnsi" w:cs="Arial"/>
          <w:b/>
          <w:szCs w:val="22"/>
        </w:rPr>
      </w:pPr>
    </w:p>
    <w:p w:rsidR="003C7490" w:rsidRPr="003C7490" w:rsidRDefault="003C7490" w:rsidP="003C7490">
      <w:pPr>
        <w:widowControl w:val="0"/>
        <w:autoSpaceDE w:val="0"/>
        <w:autoSpaceDN w:val="0"/>
        <w:adjustRightInd w:val="0"/>
        <w:ind w:left="127" w:right="103"/>
        <w:rPr>
          <w:rFonts w:asciiTheme="minorHAnsi" w:hAnsiTheme="minorHAnsi" w:cstheme="minorHAnsi"/>
          <w:b/>
          <w:bCs/>
          <w:color w:val="000000"/>
          <w:szCs w:val="22"/>
        </w:rPr>
      </w:pPr>
      <w:r w:rsidRPr="003C7490">
        <w:rPr>
          <w:rFonts w:asciiTheme="minorHAnsi" w:hAnsiTheme="minorHAnsi" w:cstheme="minorHAnsi"/>
          <w:b/>
          <w:bCs/>
          <w:color w:val="000000"/>
          <w:szCs w:val="22"/>
        </w:rPr>
        <w:t>ΕΠΙΠΡΟΣΘΕΤΑ ΣΤΟΙΧΕΙΑ ΠΡΟΣΚΛΗΣΗΣ</w:t>
      </w:r>
    </w:p>
    <w:p w:rsidR="003C7490" w:rsidRPr="003C7490" w:rsidRDefault="003C7490" w:rsidP="003C7490">
      <w:pPr>
        <w:widowControl w:val="0"/>
        <w:autoSpaceDE w:val="0"/>
        <w:autoSpaceDN w:val="0"/>
        <w:adjustRightInd w:val="0"/>
        <w:spacing w:after="120" w:line="264" w:lineRule="auto"/>
        <w:ind w:left="127" w:right="129"/>
        <w:rPr>
          <w:rFonts w:asciiTheme="minorHAnsi" w:hAnsiTheme="minorHAnsi" w:cstheme="minorHAnsi"/>
          <w:color w:val="000000"/>
          <w:szCs w:val="22"/>
        </w:rPr>
      </w:pPr>
      <w:r w:rsidRPr="003C7490">
        <w:rPr>
          <w:rFonts w:asciiTheme="minorHAnsi" w:hAnsiTheme="minorHAnsi" w:cstheme="minorHAnsi"/>
          <w:color w:val="000000"/>
          <w:szCs w:val="22"/>
        </w:rPr>
        <w:t>Τα παρακάτω στοιχεία θα συμπληρώνονται από τις ΥΔ ή τους ΕΦ μέσα στο ΟΠΣ ΕΠΑ κατά τη σύνταξη της πρόσκλησης, προκειμένου να είναι δυνατή η συμπλήρωση των σχετικών πεδίων στο Τεχνικό Δελτίο Πράξης από τα δεδομένα της πρόσκλησης.</w:t>
      </w:r>
    </w:p>
    <w:p w:rsidR="003C7490" w:rsidRPr="003C7490" w:rsidRDefault="003C7490" w:rsidP="003C7490">
      <w:pPr>
        <w:widowControl w:val="0"/>
        <w:autoSpaceDE w:val="0"/>
        <w:autoSpaceDN w:val="0"/>
        <w:adjustRightInd w:val="0"/>
        <w:spacing w:after="120"/>
        <w:ind w:left="127" w:right="129"/>
        <w:rPr>
          <w:rFonts w:asciiTheme="minorHAnsi" w:hAnsiTheme="minorHAnsi" w:cstheme="minorHAnsi"/>
          <w:color w:val="000000"/>
          <w:szCs w:val="22"/>
        </w:rPr>
      </w:pPr>
    </w:p>
    <w:tbl>
      <w:tblPr>
        <w:tblW w:w="0" w:type="auto"/>
        <w:jc w:val="center"/>
        <w:tblLayout w:type="fixed"/>
        <w:tblCellMar>
          <w:left w:w="0" w:type="dxa"/>
          <w:right w:w="0" w:type="dxa"/>
        </w:tblCellMar>
        <w:tblLook w:val="0000" w:firstRow="0" w:lastRow="0" w:firstColumn="0" w:lastColumn="0" w:noHBand="0" w:noVBand="0"/>
      </w:tblPr>
      <w:tblGrid>
        <w:gridCol w:w="7604"/>
        <w:gridCol w:w="2506"/>
      </w:tblGrid>
      <w:tr w:rsidR="003C7490" w:rsidRPr="003C7490" w:rsidTr="00D220FE">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C7490" w:rsidRPr="003C7490" w:rsidRDefault="003C7490" w:rsidP="00D220FE">
            <w:pPr>
              <w:keepNext/>
              <w:widowControl w:val="0"/>
              <w:autoSpaceDE w:val="0"/>
              <w:autoSpaceDN w:val="0"/>
              <w:adjustRightInd w:val="0"/>
              <w:spacing w:before="40" w:after="40" w:line="264" w:lineRule="auto"/>
              <w:ind w:left="108" w:right="136"/>
              <w:rPr>
                <w:rFonts w:asciiTheme="minorHAnsi" w:hAnsiTheme="minorHAnsi" w:cstheme="minorHAnsi"/>
                <w:b/>
                <w:bCs/>
                <w:color w:val="000000"/>
                <w:szCs w:val="22"/>
              </w:rPr>
            </w:pPr>
            <w:r w:rsidRPr="003C7490">
              <w:rPr>
                <w:rFonts w:asciiTheme="minorHAnsi" w:hAnsiTheme="minorHAnsi" w:cstheme="minorHAnsi"/>
                <w:b/>
                <w:bCs/>
                <w:color w:val="000000"/>
                <w:szCs w:val="22"/>
              </w:rPr>
              <w:t>Η ΠΡΟΣΚΛΗΣΗ ΑΦΟΡΑ:</w:t>
            </w:r>
          </w:p>
        </w:tc>
        <w:tc>
          <w:tcPr>
            <w:tcW w:w="250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C7490" w:rsidRPr="003C7490" w:rsidRDefault="003C7490" w:rsidP="00D220FE">
            <w:pPr>
              <w:widowControl w:val="0"/>
              <w:autoSpaceDE w:val="0"/>
              <w:autoSpaceDN w:val="0"/>
              <w:adjustRightInd w:val="0"/>
              <w:ind w:left="108" w:right="108"/>
              <w:jc w:val="center"/>
              <w:rPr>
                <w:rFonts w:asciiTheme="minorHAnsi" w:hAnsiTheme="minorHAnsi" w:cstheme="minorHAnsi"/>
                <w:color w:val="000000"/>
                <w:szCs w:val="22"/>
              </w:rPr>
            </w:pPr>
          </w:p>
        </w:tc>
      </w:tr>
      <w:tr w:rsidR="003C7490" w:rsidRPr="003C7490" w:rsidTr="00D220FE">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3C7490">
            <w:pPr>
              <w:keepNext/>
              <w:widowControl w:val="0"/>
              <w:numPr>
                <w:ilvl w:val="0"/>
                <w:numId w:val="35"/>
              </w:numPr>
              <w:tabs>
                <w:tab w:val="clear" w:pos="108"/>
                <w:tab w:val="left" w:pos="341"/>
              </w:tabs>
              <w:autoSpaceDE w:val="0"/>
              <w:autoSpaceDN w:val="0"/>
              <w:adjustRightInd w:val="0"/>
              <w:spacing w:before="40" w:after="40" w:line="264" w:lineRule="auto"/>
              <w:ind w:left="341"/>
              <w:rPr>
                <w:rFonts w:asciiTheme="minorHAnsi" w:hAnsiTheme="minorHAnsi" w:cstheme="minorHAnsi"/>
                <w:szCs w:val="22"/>
              </w:rPr>
            </w:pPr>
            <w:r w:rsidRPr="003C7490">
              <w:rPr>
                <w:rFonts w:asciiTheme="minorHAnsi" w:hAnsiTheme="minorHAnsi" w:cstheme="minorHAnsi"/>
                <w:color w:val="000000"/>
                <w:szCs w:val="22"/>
              </w:rPr>
              <w:t>ΜΕΓΑΛΑ ΕΡΓΑ (ναι/</w:t>
            </w:r>
            <w:proofErr w:type="spellStart"/>
            <w:r w:rsidRPr="003C7490">
              <w:rPr>
                <w:rFonts w:asciiTheme="minorHAnsi" w:hAnsiTheme="minorHAnsi" w:cstheme="minorHAnsi"/>
                <w:color w:val="000000"/>
                <w:szCs w:val="22"/>
              </w:rPr>
              <w:t>οχι</w:t>
            </w:r>
            <w:proofErr w:type="spellEnd"/>
            <w:r w:rsidRPr="003C7490">
              <w:rPr>
                <w:rFonts w:asciiTheme="minorHAnsi" w:hAnsiTheme="minorHAnsi" w:cstheme="minorHAnsi"/>
                <w:color w:val="000000"/>
                <w:szCs w:val="22"/>
              </w:rPr>
              <w:t>):</w:t>
            </w:r>
          </w:p>
          <w:p w:rsidR="003C7490" w:rsidRPr="003C7490" w:rsidRDefault="003C7490" w:rsidP="00D220FE">
            <w:pPr>
              <w:widowControl w:val="0"/>
              <w:autoSpaceDE w:val="0"/>
              <w:autoSpaceDN w:val="0"/>
              <w:adjustRightInd w:val="0"/>
              <w:rPr>
                <w:rFonts w:asciiTheme="minorHAnsi" w:hAnsiTheme="minorHAnsi" w:cstheme="minorHAnsi"/>
                <w:szCs w:val="22"/>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Next/>
              <w:widowControl w:val="0"/>
              <w:autoSpaceDE w:val="0"/>
              <w:autoSpaceDN w:val="0"/>
              <w:adjustRightInd w:val="0"/>
              <w:spacing w:before="40" w:after="40" w:line="264" w:lineRule="auto"/>
              <w:ind w:left="108" w:right="136"/>
              <w:jc w:val="center"/>
              <w:rPr>
                <w:rFonts w:asciiTheme="minorHAnsi" w:hAnsiTheme="minorHAnsi" w:cstheme="minorHAnsi"/>
                <w:color w:val="000000"/>
                <w:szCs w:val="22"/>
              </w:rPr>
            </w:pPr>
            <w:r w:rsidRPr="003C7490">
              <w:rPr>
                <w:rFonts w:asciiTheme="minorHAnsi" w:hAnsiTheme="minorHAnsi" w:cstheme="minorHAnsi"/>
                <w:color w:val="000000"/>
                <w:szCs w:val="22"/>
              </w:rPr>
              <w:t>OXI</w:t>
            </w:r>
          </w:p>
        </w:tc>
      </w:tr>
      <w:tr w:rsidR="003C7490" w:rsidRPr="003C7490" w:rsidTr="00D220FE">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3C7490">
            <w:pPr>
              <w:keepNext/>
              <w:widowControl w:val="0"/>
              <w:numPr>
                <w:ilvl w:val="0"/>
                <w:numId w:val="36"/>
              </w:numPr>
              <w:tabs>
                <w:tab w:val="clear" w:pos="108"/>
                <w:tab w:val="left" w:pos="360"/>
              </w:tabs>
              <w:autoSpaceDE w:val="0"/>
              <w:autoSpaceDN w:val="0"/>
              <w:adjustRightInd w:val="0"/>
              <w:spacing w:before="40" w:after="40" w:line="264" w:lineRule="auto"/>
              <w:ind w:left="360" w:hanging="360"/>
              <w:rPr>
                <w:rFonts w:asciiTheme="minorHAnsi" w:hAnsiTheme="minorHAnsi" w:cstheme="minorHAnsi"/>
                <w:szCs w:val="22"/>
              </w:rPr>
            </w:pPr>
            <w:r w:rsidRPr="003C7490">
              <w:rPr>
                <w:rFonts w:asciiTheme="minorHAnsi" w:hAnsiTheme="minorHAnsi" w:cstheme="minorHAnsi"/>
                <w:color w:val="000000"/>
                <w:szCs w:val="22"/>
              </w:rPr>
              <w:t>ΤΜΗΜΑΤΟΠΟΙΗΜΕΝΑ ΕΡΓΑ - PHASING (</w:t>
            </w:r>
            <w:r w:rsidRPr="003C7490">
              <w:rPr>
                <w:rFonts w:asciiTheme="minorHAnsi" w:hAnsiTheme="minorHAnsi" w:cstheme="minorHAnsi"/>
                <w:i/>
                <w:iCs/>
                <w:color w:val="000000"/>
                <w:szCs w:val="22"/>
              </w:rPr>
              <w:t>ναι/όχι</w:t>
            </w:r>
            <w:r w:rsidRPr="003C7490">
              <w:rPr>
                <w:rFonts w:asciiTheme="minorHAnsi" w:hAnsiTheme="minorHAnsi" w:cstheme="minorHAnsi"/>
                <w:color w:val="000000"/>
                <w:szCs w:val="22"/>
              </w:rPr>
              <w:t>)</w:t>
            </w:r>
          </w:p>
          <w:p w:rsidR="003C7490" w:rsidRPr="003C7490" w:rsidRDefault="003C7490" w:rsidP="00D220FE">
            <w:pPr>
              <w:widowControl w:val="0"/>
              <w:autoSpaceDE w:val="0"/>
              <w:autoSpaceDN w:val="0"/>
              <w:adjustRightInd w:val="0"/>
              <w:rPr>
                <w:rFonts w:asciiTheme="minorHAnsi" w:hAnsiTheme="minorHAnsi" w:cstheme="minorHAnsi"/>
                <w:szCs w:val="22"/>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Next/>
              <w:widowControl w:val="0"/>
              <w:autoSpaceDE w:val="0"/>
              <w:autoSpaceDN w:val="0"/>
              <w:adjustRightInd w:val="0"/>
              <w:spacing w:before="40" w:after="40" w:line="264" w:lineRule="auto"/>
              <w:ind w:left="108" w:right="136"/>
              <w:jc w:val="center"/>
              <w:rPr>
                <w:rFonts w:asciiTheme="minorHAnsi" w:hAnsiTheme="minorHAnsi" w:cstheme="minorHAnsi"/>
                <w:color w:val="000000"/>
                <w:szCs w:val="22"/>
              </w:rPr>
            </w:pPr>
            <w:r w:rsidRPr="003C7490">
              <w:rPr>
                <w:rFonts w:asciiTheme="minorHAnsi" w:hAnsiTheme="minorHAnsi" w:cstheme="minorHAnsi"/>
                <w:color w:val="000000"/>
                <w:szCs w:val="22"/>
              </w:rPr>
              <w:t>OXI</w:t>
            </w:r>
          </w:p>
        </w:tc>
      </w:tr>
      <w:tr w:rsidR="003C7490" w:rsidRPr="003C7490" w:rsidTr="00D220FE">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3C7490">
            <w:pPr>
              <w:keepNext/>
              <w:widowControl w:val="0"/>
              <w:numPr>
                <w:ilvl w:val="0"/>
                <w:numId w:val="36"/>
              </w:numPr>
              <w:tabs>
                <w:tab w:val="clear" w:pos="108"/>
                <w:tab w:val="left" w:pos="360"/>
              </w:tabs>
              <w:autoSpaceDE w:val="0"/>
              <w:autoSpaceDN w:val="0"/>
              <w:adjustRightInd w:val="0"/>
              <w:spacing w:before="40" w:after="40" w:line="264" w:lineRule="auto"/>
              <w:ind w:left="360" w:hanging="360"/>
              <w:rPr>
                <w:rFonts w:asciiTheme="minorHAnsi" w:hAnsiTheme="minorHAnsi" w:cstheme="minorHAnsi"/>
                <w:szCs w:val="22"/>
              </w:rPr>
            </w:pPr>
            <w:r w:rsidRPr="003C7490">
              <w:rPr>
                <w:rFonts w:asciiTheme="minorHAnsi" w:hAnsiTheme="minorHAnsi" w:cstheme="minorHAnsi"/>
                <w:color w:val="000000"/>
                <w:szCs w:val="22"/>
              </w:rPr>
              <w:t>ΠΡΑΞΕΙΣ ΠΟΥ ΕΝΤΑΣΣΟΝΤΑΙΣΕ ΚΟΙΝΟ ΣΧΕΔΙΟ ΔΡΑΣΗΣ (</w:t>
            </w:r>
            <w:r w:rsidRPr="003C7490">
              <w:rPr>
                <w:rFonts w:asciiTheme="minorHAnsi" w:hAnsiTheme="minorHAnsi" w:cstheme="minorHAnsi"/>
                <w:i/>
                <w:iCs/>
                <w:color w:val="000000"/>
                <w:szCs w:val="22"/>
              </w:rPr>
              <w:t>ναι/όχι</w:t>
            </w:r>
            <w:r w:rsidRPr="003C7490">
              <w:rPr>
                <w:rFonts w:asciiTheme="minorHAnsi" w:hAnsiTheme="minorHAnsi" w:cstheme="minorHAnsi"/>
                <w:color w:val="000000"/>
                <w:szCs w:val="22"/>
              </w:rPr>
              <w:t>):</w:t>
            </w:r>
          </w:p>
          <w:p w:rsidR="003C7490" w:rsidRPr="003C7490" w:rsidRDefault="003C7490" w:rsidP="00D220FE">
            <w:pPr>
              <w:widowControl w:val="0"/>
              <w:autoSpaceDE w:val="0"/>
              <w:autoSpaceDN w:val="0"/>
              <w:adjustRightInd w:val="0"/>
              <w:rPr>
                <w:rFonts w:asciiTheme="minorHAnsi" w:hAnsiTheme="minorHAnsi" w:cstheme="minorHAnsi"/>
                <w:szCs w:val="22"/>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Next/>
              <w:widowControl w:val="0"/>
              <w:autoSpaceDE w:val="0"/>
              <w:autoSpaceDN w:val="0"/>
              <w:adjustRightInd w:val="0"/>
              <w:spacing w:before="40" w:after="40" w:line="264" w:lineRule="auto"/>
              <w:ind w:left="108" w:right="136"/>
              <w:jc w:val="center"/>
              <w:rPr>
                <w:rFonts w:asciiTheme="minorHAnsi" w:hAnsiTheme="minorHAnsi" w:cstheme="minorHAnsi"/>
                <w:color w:val="000000"/>
                <w:szCs w:val="22"/>
              </w:rPr>
            </w:pPr>
            <w:r w:rsidRPr="003C7490">
              <w:rPr>
                <w:rFonts w:asciiTheme="minorHAnsi" w:hAnsiTheme="minorHAnsi" w:cstheme="minorHAnsi"/>
                <w:color w:val="000000"/>
                <w:szCs w:val="22"/>
              </w:rPr>
              <w:t>ΟΧΙ</w:t>
            </w:r>
          </w:p>
        </w:tc>
      </w:tr>
      <w:tr w:rsidR="003C7490" w:rsidRPr="003C7490" w:rsidTr="00D220FE">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3C7490">
            <w:pPr>
              <w:keepNext/>
              <w:widowControl w:val="0"/>
              <w:numPr>
                <w:ilvl w:val="0"/>
                <w:numId w:val="36"/>
              </w:numPr>
              <w:tabs>
                <w:tab w:val="clear" w:pos="108"/>
                <w:tab w:val="left" w:pos="360"/>
              </w:tabs>
              <w:autoSpaceDE w:val="0"/>
              <w:autoSpaceDN w:val="0"/>
              <w:adjustRightInd w:val="0"/>
              <w:spacing w:before="40" w:after="40" w:line="264" w:lineRule="auto"/>
              <w:ind w:left="360" w:hanging="360"/>
              <w:rPr>
                <w:rFonts w:asciiTheme="minorHAnsi" w:hAnsiTheme="minorHAnsi" w:cstheme="minorHAnsi"/>
                <w:szCs w:val="22"/>
              </w:rPr>
            </w:pPr>
            <w:r w:rsidRPr="003C7490">
              <w:rPr>
                <w:rFonts w:asciiTheme="minorHAnsi" w:hAnsiTheme="minorHAnsi" w:cstheme="minorHAnsi"/>
                <w:color w:val="000000"/>
                <w:szCs w:val="22"/>
              </w:rPr>
              <w:t>ΠΡΑΞΕΙΣ ΠΟΥ ΥΛΟΠΟΙΟΥΝΤΑΙ ΜΕ ΤΗ ΜΟΡΦΗ ΣΔΙΤ (</w:t>
            </w:r>
            <w:r w:rsidRPr="003C7490">
              <w:rPr>
                <w:rFonts w:asciiTheme="minorHAnsi" w:hAnsiTheme="minorHAnsi" w:cstheme="minorHAnsi"/>
                <w:i/>
                <w:iCs/>
                <w:color w:val="000000"/>
                <w:szCs w:val="22"/>
              </w:rPr>
              <w:t>ναι/όχι</w:t>
            </w:r>
            <w:r w:rsidRPr="003C7490">
              <w:rPr>
                <w:rFonts w:asciiTheme="minorHAnsi" w:hAnsiTheme="minorHAnsi" w:cstheme="minorHAnsi"/>
                <w:color w:val="000000"/>
                <w:szCs w:val="22"/>
              </w:rPr>
              <w:t>):</w:t>
            </w:r>
          </w:p>
          <w:p w:rsidR="003C7490" w:rsidRPr="003C7490" w:rsidRDefault="003C7490" w:rsidP="00D220FE">
            <w:pPr>
              <w:widowControl w:val="0"/>
              <w:autoSpaceDE w:val="0"/>
              <w:autoSpaceDN w:val="0"/>
              <w:adjustRightInd w:val="0"/>
              <w:rPr>
                <w:rFonts w:asciiTheme="minorHAnsi" w:hAnsiTheme="minorHAnsi" w:cstheme="minorHAnsi"/>
                <w:szCs w:val="22"/>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Next/>
              <w:widowControl w:val="0"/>
              <w:autoSpaceDE w:val="0"/>
              <w:autoSpaceDN w:val="0"/>
              <w:adjustRightInd w:val="0"/>
              <w:spacing w:before="40" w:after="40" w:line="264" w:lineRule="auto"/>
              <w:ind w:left="108" w:right="136"/>
              <w:jc w:val="center"/>
              <w:rPr>
                <w:rFonts w:asciiTheme="minorHAnsi" w:hAnsiTheme="minorHAnsi" w:cstheme="minorHAnsi"/>
                <w:color w:val="000000"/>
                <w:szCs w:val="22"/>
              </w:rPr>
            </w:pPr>
            <w:r w:rsidRPr="003C7490">
              <w:rPr>
                <w:rFonts w:asciiTheme="minorHAnsi" w:hAnsiTheme="minorHAnsi" w:cstheme="minorHAnsi"/>
                <w:color w:val="000000"/>
                <w:szCs w:val="22"/>
              </w:rPr>
              <w:t>OXI</w:t>
            </w:r>
          </w:p>
        </w:tc>
      </w:tr>
      <w:tr w:rsidR="003C7490" w:rsidRPr="003C7490" w:rsidTr="00D220FE">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3C7490">
            <w:pPr>
              <w:keepNext/>
              <w:widowControl w:val="0"/>
              <w:numPr>
                <w:ilvl w:val="0"/>
                <w:numId w:val="36"/>
              </w:numPr>
              <w:tabs>
                <w:tab w:val="clear" w:pos="108"/>
                <w:tab w:val="left" w:pos="360"/>
              </w:tabs>
              <w:autoSpaceDE w:val="0"/>
              <w:autoSpaceDN w:val="0"/>
              <w:adjustRightInd w:val="0"/>
              <w:spacing w:before="40" w:after="40" w:line="264" w:lineRule="auto"/>
              <w:ind w:left="360" w:hanging="360"/>
              <w:rPr>
                <w:rFonts w:asciiTheme="minorHAnsi" w:hAnsiTheme="minorHAnsi" w:cstheme="minorHAnsi"/>
                <w:szCs w:val="22"/>
              </w:rPr>
            </w:pPr>
            <w:r w:rsidRPr="003C7490">
              <w:rPr>
                <w:rFonts w:asciiTheme="minorHAnsi" w:hAnsiTheme="minorHAnsi" w:cstheme="minorHAnsi"/>
                <w:color w:val="000000"/>
                <w:szCs w:val="22"/>
              </w:rPr>
              <w:t>ΠΡΑΞΕΙΣ ΠΟΥ ΠΕΡΙΛΑΜΒΑΝΟΥΝ ΧΡΗΜΑΤΟΔΟΤΗΣΗ ΠΑΝ (ναι/</w:t>
            </w:r>
            <w:proofErr w:type="spellStart"/>
            <w:r w:rsidRPr="003C7490">
              <w:rPr>
                <w:rFonts w:asciiTheme="minorHAnsi" w:hAnsiTheme="minorHAnsi" w:cstheme="minorHAnsi"/>
                <w:color w:val="000000"/>
                <w:szCs w:val="22"/>
              </w:rPr>
              <w:t>οχι</w:t>
            </w:r>
            <w:proofErr w:type="spellEnd"/>
            <w:r w:rsidRPr="003C7490">
              <w:rPr>
                <w:rFonts w:asciiTheme="minorHAnsi" w:hAnsiTheme="minorHAnsi" w:cstheme="minorHAnsi"/>
                <w:color w:val="000000"/>
                <w:szCs w:val="22"/>
              </w:rPr>
              <w:t>):</w:t>
            </w:r>
          </w:p>
          <w:p w:rsidR="003C7490" w:rsidRPr="003C7490" w:rsidRDefault="003C7490" w:rsidP="00D220FE">
            <w:pPr>
              <w:widowControl w:val="0"/>
              <w:autoSpaceDE w:val="0"/>
              <w:autoSpaceDN w:val="0"/>
              <w:adjustRightInd w:val="0"/>
              <w:rPr>
                <w:rFonts w:asciiTheme="minorHAnsi" w:hAnsiTheme="minorHAnsi" w:cstheme="minorHAnsi"/>
                <w:szCs w:val="22"/>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Next/>
              <w:widowControl w:val="0"/>
              <w:autoSpaceDE w:val="0"/>
              <w:autoSpaceDN w:val="0"/>
              <w:adjustRightInd w:val="0"/>
              <w:spacing w:before="40" w:after="40" w:line="264" w:lineRule="auto"/>
              <w:ind w:left="108" w:right="136"/>
              <w:jc w:val="center"/>
              <w:rPr>
                <w:rFonts w:asciiTheme="minorHAnsi" w:hAnsiTheme="minorHAnsi" w:cstheme="minorHAnsi"/>
                <w:color w:val="000000"/>
                <w:szCs w:val="22"/>
              </w:rPr>
            </w:pPr>
            <w:r w:rsidRPr="003C7490">
              <w:rPr>
                <w:rFonts w:asciiTheme="minorHAnsi" w:hAnsiTheme="minorHAnsi" w:cstheme="minorHAnsi"/>
                <w:color w:val="000000"/>
                <w:szCs w:val="22"/>
              </w:rPr>
              <w:t>OXI</w:t>
            </w:r>
          </w:p>
        </w:tc>
      </w:tr>
      <w:tr w:rsidR="003C7490" w:rsidRPr="003C7490" w:rsidTr="00D220FE">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Next/>
              <w:widowControl w:val="0"/>
              <w:tabs>
                <w:tab w:val="left" w:pos="588"/>
              </w:tabs>
              <w:autoSpaceDE w:val="0"/>
              <w:autoSpaceDN w:val="0"/>
              <w:adjustRightInd w:val="0"/>
              <w:spacing w:before="40" w:after="40" w:line="264" w:lineRule="auto"/>
              <w:ind w:left="588" w:hanging="480"/>
              <w:rPr>
                <w:rFonts w:asciiTheme="minorHAnsi" w:hAnsiTheme="minorHAnsi" w:cstheme="minorHAnsi"/>
                <w:szCs w:val="22"/>
              </w:rPr>
            </w:pPr>
            <w:r w:rsidRPr="003C7490">
              <w:rPr>
                <w:rFonts w:asciiTheme="minorHAnsi" w:hAnsiTheme="minorHAnsi" w:cstheme="minorHAnsi"/>
                <w:color w:val="000000"/>
                <w:szCs w:val="22"/>
              </w:rPr>
              <w:t>6.</w:t>
            </w:r>
            <w:r w:rsidRPr="003C7490">
              <w:rPr>
                <w:rFonts w:asciiTheme="minorHAnsi" w:hAnsiTheme="minorHAnsi" w:cstheme="minorHAnsi"/>
                <w:szCs w:val="22"/>
              </w:rPr>
              <w:tab/>
            </w:r>
            <w:r w:rsidRPr="003C7490">
              <w:rPr>
                <w:rFonts w:asciiTheme="minorHAnsi" w:hAnsiTheme="minorHAnsi" w:cstheme="minorHAnsi"/>
                <w:color w:val="000000"/>
                <w:szCs w:val="22"/>
              </w:rPr>
              <w:t>ΕΝΙΣΧΥΣΗ ΜΜΕ (ναι/</w:t>
            </w:r>
            <w:proofErr w:type="spellStart"/>
            <w:r w:rsidRPr="003C7490">
              <w:rPr>
                <w:rFonts w:asciiTheme="minorHAnsi" w:hAnsiTheme="minorHAnsi" w:cstheme="minorHAnsi"/>
                <w:color w:val="000000"/>
                <w:szCs w:val="22"/>
              </w:rPr>
              <w:t>οχι</w:t>
            </w:r>
            <w:proofErr w:type="spellEnd"/>
            <w:r w:rsidRPr="003C7490">
              <w:rPr>
                <w:rFonts w:asciiTheme="minorHAnsi" w:hAnsiTheme="minorHAnsi" w:cstheme="minorHAnsi"/>
                <w:color w:val="000000"/>
                <w:szCs w:val="22"/>
              </w:rPr>
              <w:t>):</w:t>
            </w:r>
          </w:p>
          <w:p w:rsidR="003C7490" w:rsidRPr="003C7490" w:rsidRDefault="003C7490" w:rsidP="00D220FE">
            <w:pPr>
              <w:widowControl w:val="0"/>
              <w:autoSpaceDE w:val="0"/>
              <w:autoSpaceDN w:val="0"/>
              <w:adjustRightInd w:val="0"/>
              <w:rPr>
                <w:rFonts w:asciiTheme="minorHAnsi" w:hAnsiTheme="minorHAnsi" w:cstheme="minorHAnsi"/>
                <w:szCs w:val="22"/>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Next/>
              <w:widowControl w:val="0"/>
              <w:autoSpaceDE w:val="0"/>
              <w:autoSpaceDN w:val="0"/>
              <w:adjustRightInd w:val="0"/>
              <w:spacing w:before="40" w:after="40" w:line="264" w:lineRule="auto"/>
              <w:ind w:left="108" w:right="136"/>
              <w:jc w:val="center"/>
              <w:rPr>
                <w:rFonts w:asciiTheme="minorHAnsi" w:hAnsiTheme="minorHAnsi" w:cstheme="minorHAnsi"/>
                <w:color w:val="000000"/>
                <w:szCs w:val="22"/>
              </w:rPr>
            </w:pPr>
            <w:r w:rsidRPr="003C7490">
              <w:rPr>
                <w:rFonts w:asciiTheme="minorHAnsi" w:hAnsiTheme="minorHAnsi" w:cstheme="minorHAnsi"/>
                <w:color w:val="000000"/>
                <w:szCs w:val="22"/>
              </w:rPr>
              <w:t>ΟΧΙ</w:t>
            </w:r>
          </w:p>
        </w:tc>
      </w:tr>
      <w:tr w:rsidR="003C7490" w:rsidRPr="003C7490" w:rsidTr="00D220FE">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Next/>
              <w:widowControl w:val="0"/>
              <w:tabs>
                <w:tab w:val="left" w:pos="588"/>
              </w:tabs>
              <w:autoSpaceDE w:val="0"/>
              <w:autoSpaceDN w:val="0"/>
              <w:adjustRightInd w:val="0"/>
              <w:spacing w:before="40" w:after="40" w:line="264" w:lineRule="auto"/>
              <w:ind w:left="588" w:hanging="480"/>
              <w:rPr>
                <w:rFonts w:asciiTheme="minorHAnsi" w:hAnsiTheme="minorHAnsi" w:cstheme="minorHAnsi"/>
                <w:szCs w:val="22"/>
              </w:rPr>
            </w:pPr>
            <w:r w:rsidRPr="003C7490">
              <w:rPr>
                <w:rFonts w:asciiTheme="minorHAnsi" w:hAnsiTheme="minorHAnsi" w:cstheme="minorHAnsi"/>
                <w:color w:val="000000"/>
                <w:szCs w:val="22"/>
              </w:rPr>
              <w:t>7.</w:t>
            </w:r>
            <w:r w:rsidRPr="003C7490">
              <w:rPr>
                <w:rFonts w:asciiTheme="minorHAnsi" w:hAnsiTheme="minorHAnsi" w:cstheme="minorHAnsi"/>
                <w:szCs w:val="22"/>
              </w:rPr>
              <w:tab/>
            </w:r>
            <w:r w:rsidRPr="003C7490">
              <w:rPr>
                <w:rFonts w:asciiTheme="minorHAnsi" w:hAnsiTheme="minorHAnsi" w:cstheme="minorHAnsi"/>
                <w:color w:val="000000"/>
                <w:szCs w:val="22"/>
              </w:rPr>
              <w:t>ΧΡΗΜΑΤΟΔΟΤΙΚΑ ΜΕΣΑ (ναι/όχι)</w:t>
            </w:r>
          </w:p>
          <w:p w:rsidR="003C7490" w:rsidRPr="003C7490" w:rsidRDefault="003C7490" w:rsidP="00D220FE">
            <w:pPr>
              <w:widowControl w:val="0"/>
              <w:autoSpaceDE w:val="0"/>
              <w:autoSpaceDN w:val="0"/>
              <w:adjustRightInd w:val="0"/>
              <w:rPr>
                <w:rFonts w:asciiTheme="minorHAnsi" w:hAnsiTheme="minorHAnsi" w:cstheme="minorHAnsi"/>
                <w:szCs w:val="22"/>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Next/>
              <w:widowControl w:val="0"/>
              <w:autoSpaceDE w:val="0"/>
              <w:autoSpaceDN w:val="0"/>
              <w:adjustRightInd w:val="0"/>
              <w:spacing w:before="40" w:after="40" w:line="264" w:lineRule="auto"/>
              <w:ind w:left="108" w:right="136"/>
              <w:jc w:val="center"/>
              <w:rPr>
                <w:rFonts w:asciiTheme="minorHAnsi" w:hAnsiTheme="minorHAnsi" w:cstheme="minorHAnsi"/>
                <w:color w:val="000000"/>
                <w:szCs w:val="22"/>
              </w:rPr>
            </w:pPr>
            <w:r w:rsidRPr="003C7490">
              <w:rPr>
                <w:rFonts w:asciiTheme="minorHAnsi" w:hAnsiTheme="minorHAnsi" w:cstheme="minorHAnsi"/>
                <w:color w:val="000000"/>
                <w:szCs w:val="22"/>
              </w:rPr>
              <w:t>OXI</w:t>
            </w:r>
          </w:p>
        </w:tc>
      </w:tr>
      <w:tr w:rsidR="003C7490" w:rsidRPr="003C7490" w:rsidTr="00D220FE">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Next/>
              <w:widowControl w:val="0"/>
              <w:tabs>
                <w:tab w:val="left" w:pos="588"/>
              </w:tabs>
              <w:autoSpaceDE w:val="0"/>
              <w:autoSpaceDN w:val="0"/>
              <w:adjustRightInd w:val="0"/>
              <w:spacing w:before="40" w:after="40" w:line="264" w:lineRule="auto"/>
              <w:ind w:left="588" w:hanging="480"/>
              <w:rPr>
                <w:rFonts w:asciiTheme="minorHAnsi" w:hAnsiTheme="minorHAnsi" w:cstheme="minorHAnsi"/>
                <w:szCs w:val="22"/>
              </w:rPr>
            </w:pPr>
            <w:r w:rsidRPr="003C7490">
              <w:rPr>
                <w:rFonts w:asciiTheme="minorHAnsi" w:hAnsiTheme="minorHAnsi" w:cstheme="minorHAnsi"/>
                <w:color w:val="000000"/>
                <w:szCs w:val="22"/>
              </w:rPr>
              <w:t>8.</w:t>
            </w:r>
            <w:r w:rsidRPr="003C7490">
              <w:rPr>
                <w:rFonts w:asciiTheme="minorHAnsi" w:hAnsiTheme="minorHAnsi" w:cstheme="minorHAnsi"/>
                <w:szCs w:val="22"/>
              </w:rPr>
              <w:tab/>
            </w:r>
            <w:r w:rsidRPr="003C7490">
              <w:rPr>
                <w:rFonts w:asciiTheme="minorHAnsi" w:hAnsiTheme="minorHAnsi" w:cstheme="minorHAnsi"/>
                <w:color w:val="000000"/>
                <w:szCs w:val="22"/>
              </w:rPr>
              <w:t>ΚΟΙΝΩΝΙΚΗ ΚΑΙΝΟΤΟΜΙΑ Η ΔΙΑΚΡΑΤΙΚΗ ΣΥΝΕΡΓΑΣΙΑ Η ΚΑΙ ΤΑ ΔΥΟ (ναι/όχι)</w:t>
            </w:r>
          </w:p>
          <w:p w:rsidR="003C7490" w:rsidRPr="003C7490" w:rsidRDefault="003C7490" w:rsidP="00D220FE">
            <w:pPr>
              <w:widowControl w:val="0"/>
              <w:autoSpaceDE w:val="0"/>
              <w:autoSpaceDN w:val="0"/>
              <w:adjustRightInd w:val="0"/>
              <w:rPr>
                <w:rFonts w:asciiTheme="minorHAnsi" w:hAnsiTheme="minorHAnsi" w:cstheme="minorHAnsi"/>
                <w:szCs w:val="22"/>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Next/>
              <w:widowControl w:val="0"/>
              <w:autoSpaceDE w:val="0"/>
              <w:autoSpaceDN w:val="0"/>
              <w:adjustRightInd w:val="0"/>
              <w:spacing w:before="40" w:after="40" w:line="264" w:lineRule="auto"/>
              <w:ind w:left="108" w:right="136"/>
              <w:jc w:val="center"/>
              <w:rPr>
                <w:rFonts w:asciiTheme="minorHAnsi" w:hAnsiTheme="minorHAnsi" w:cstheme="minorHAnsi"/>
                <w:color w:val="000000"/>
                <w:szCs w:val="22"/>
              </w:rPr>
            </w:pPr>
            <w:r w:rsidRPr="003C7490">
              <w:rPr>
                <w:rFonts w:asciiTheme="minorHAnsi" w:hAnsiTheme="minorHAnsi" w:cstheme="minorHAnsi"/>
                <w:color w:val="000000"/>
                <w:szCs w:val="22"/>
              </w:rPr>
              <w:t>OXI</w:t>
            </w:r>
          </w:p>
        </w:tc>
      </w:tr>
      <w:tr w:rsidR="003C7490" w:rsidRPr="003C7490" w:rsidTr="00D220FE">
        <w:trPr>
          <w:jc w:val="center"/>
        </w:trPr>
        <w:tc>
          <w:tcPr>
            <w:tcW w:w="7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3C7490">
            <w:pPr>
              <w:keepNext/>
              <w:widowControl w:val="0"/>
              <w:numPr>
                <w:ilvl w:val="0"/>
                <w:numId w:val="36"/>
              </w:numPr>
              <w:tabs>
                <w:tab w:val="clear" w:pos="108"/>
                <w:tab w:val="left" w:pos="360"/>
              </w:tabs>
              <w:autoSpaceDE w:val="0"/>
              <w:autoSpaceDN w:val="0"/>
              <w:adjustRightInd w:val="0"/>
              <w:spacing w:before="40" w:after="40" w:line="264" w:lineRule="auto"/>
              <w:ind w:left="360" w:hanging="360"/>
              <w:rPr>
                <w:rFonts w:asciiTheme="minorHAnsi" w:hAnsiTheme="minorHAnsi" w:cstheme="minorHAnsi"/>
                <w:szCs w:val="22"/>
              </w:rPr>
            </w:pPr>
            <w:r w:rsidRPr="003C7490">
              <w:rPr>
                <w:rFonts w:asciiTheme="minorHAnsi" w:hAnsiTheme="minorHAnsi" w:cstheme="minorHAnsi"/>
                <w:color w:val="000000"/>
                <w:szCs w:val="22"/>
              </w:rPr>
              <w:t>ΣΥΛΛΟΓΗ, ΕΠΕΞΕΡΓΑΣΙΑ, ΑΠΟΘΗΚΕΥΣΗ, ΔΙΑΒΙΒΑΣΗ ΜΙΚΡΟΔΕΔΟΜΕΝΩΝ (ναι/</w:t>
            </w:r>
            <w:proofErr w:type="spellStart"/>
            <w:r w:rsidRPr="003C7490">
              <w:rPr>
                <w:rFonts w:asciiTheme="minorHAnsi" w:hAnsiTheme="minorHAnsi" w:cstheme="minorHAnsi"/>
                <w:color w:val="000000"/>
                <w:szCs w:val="22"/>
              </w:rPr>
              <w:t>οχι</w:t>
            </w:r>
            <w:proofErr w:type="spellEnd"/>
            <w:r w:rsidRPr="003C7490">
              <w:rPr>
                <w:rFonts w:asciiTheme="minorHAnsi" w:hAnsiTheme="minorHAnsi" w:cstheme="minorHAnsi"/>
                <w:color w:val="000000"/>
                <w:szCs w:val="22"/>
              </w:rPr>
              <w:t>):</w:t>
            </w:r>
          </w:p>
          <w:p w:rsidR="003C7490" w:rsidRPr="003C7490" w:rsidRDefault="003C7490" w:rsidP="00D220FE">
            <w:pPr>
              <w:widowControl w:val="0"/>
              <w:autoSpaceDE w:val="0"/>
              <w:autoSpaceDN w:val="0"/>
              <w:adjustRightInd w:val="0"/>
              <w:rPr>
                <w:rFonts w:asciiTheme="minorHAnsi" w:hAnsiTheme="minorHAnsi" w:cstheme="minorHAnsi"/>
                <w:szCs w:val="22"/>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Next/>
              <w:widowControl w:val="0"/>
              <w:autoSpaceDE w:val="0"/>
              <w:autoSpaceDN w:val="0"/>
              <w:adjustRightInd w:val="0"/>
              <w:spacing w:before="40" w:after="40" w:line="264" w:lineRule="auto"/>
              <w:ind w:left="108" w:right="136"/>
              <w:jc w:val="center"/>
              <w:rPr>
                <w:rFonts w:asciiTheme="minorHAnsi" w:hAnsiTheme="minorHAnsi" w:cstheme="minorHAnsi"/>
                <w:color w:val="000000"/>
                <w:szCs w:val="22"/>
              </w:rPr>
            </w:pPr>
            <w:r w:rsidRPr="003C7490">
              <w:rPr>
                <w:rFonts w:asciiTheme="minorHAnsi" w:hAnsiTheme="minorHAnsi" w:cstheme="minorHAnsi"/>
                <w:color w:val="000000"/>
                <w:szCs w:val="22"/>
              </w:rPr>
              <w:t>OXI</w:t>
            </w:r>
          </w:p>
        </w:tc>
      </w:tr>
    </w:tbl>
    <w:p w:rsidR="003C7490" w:rsidRPr="003C7490" w:rsidRDefault="003C7490" w:rsidP="003C7490">
      <w:pPr>
        <w:widowControl w:val="0"/>
        <w:autoSpaceDE w:val="0"/>
        <w:autoSpaceDN w:val="0"/>
        <w:adjustRightInd w:val="0"/>
        <w:spacing w:before="240" w:after="240"/>
        <w:ind w:left="127" w:right="131"/>
        <w:rPr>
          <w:rFonts w:asciiTheme="minorHAnsi" w:hAnsiTheme="minorHAnsi" w:cstheme="minorHAnsi"/>
          <w:b/>
          <w:bCs/>
          <w:color w:val="000000"/>
          <w:szCs w:val="22"/>
        </w:rPr>
      </w:pPr>
      <w:r w:rsidRPr="003C7490">
        <w:rPr>
          <w:rFonts w:asciiTheme="minorHAnsi" w:hAnsiTheme="minorHAnsi" w:cstheme="minorHAnsi"/>
          <w:b/>
          <w:bCs/>
          <w:color w:val="000000"/>
          <w:szCs w:val="22"/>
        </w:rPr>
        <w:t>ΚΩΔΙΚΟΠΟΙΗΜΕΝΑ ΣΤΟΧΕΙΑ ΠΡΟΣΚΛΗΣΗΣ</w:t>
      </w:r>
    </w:p>
    <w:tbl>
      <w:tblPr>
        <w:tblW w:w="5000" w:type="pct"/>
        <w:tblCellMar>
          <w:left w:w="0" w:type="dxa"/>
          <w:right w:w="0" w:type="dxa"/>
        </w:tblCellMar>
        <w:tblLook w:val="0000" w:firstRow="0" w:lastRow="0" w:firstColumn="0" w:lastColumn="0" w:noHBand="0" w:noVBand="0"/>
      </w:tblPr>
      <w:tblGrid>
        <w:gridCol w:w="2939"/>
        <w:gridCol w:w="1738"/>
        <w:gridCol w:w="4809"/>
      </w:tblGrid>
      <w:tr w:rsidR="003C7490" w:rsidRPr="003C7490" w:rsidTr="003C7490">
        <w:trPr>
          <w:cantSplit/>
        </w:trPr>
        <w:tc>
          <w:tcPr>
            <w:tcW w:w="1549"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3C7490" w:rsidRPr="003C7490" w:rsidRDefault="003C7490" w:rsidP="00D220FE">
            <w:pPr>
              <w:keepLines/>
              <w:widowControl w:val="0"/>
              <w:autoSpaceDE w:val="0"/>
              <w:autoSpaceDN w:val="0"/>
              <w:adjustRightInd w:val="0"/>
              <w:ind w:left="108" w:right="108"/>
              <w:rPr>
                <w:rFonts w:asciiTheme="minorHAnsi" w:hAnsiTheme="minorHAnsi" w:cstheme="minorHAnsi"/>
                <w:szCs w:val="22"/>
              </w:rPr>
            </w:pPr>
          </w:p>
        </w:tc>
        <w:tc>
          <w:tcPr>
            <w:tcW w:w="916"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3C7490" w:rsidRPr="003C7490" w:rsidRDefault="003C7490" w:rsidP="00D220FE">
            <w:pPr>
              <w:keepLines/>
              <w:widowControl w:val="0"/>
              <w:tabs>
                <w:tab w:val="left" w:pos="217"/>
                <w:tab w:val="left" w:pos="381"/>
              </w:tabs>
              <w:autoSpaceDE w:val="0"/>
              <w:autoSpaceDN w:val="0"/>
              <w:adjustRightInd w:val="0"/>
              <w:spacing w:after="120"/>
              <w:ind w:left="142" w:right="108"/>
              <w:jc w:val="center"/>
              <w:rPr>
                <w:rFonts w:asciiTheme="minorHAnsi" w:hAnsiTheme="minorHAnsi" w:cstheme="minorHAnsi"/>
                <w:b/>
                <w:bCs/>
                <w:color w:val="000000"/>
                <w:szCs w:val="22"/>
              </w:rPr>
            </w:pPr>
            <w:r w:rsidRPr="003C7490">
              <w:rPr>
                <w:rFonts w:asciiTheme="minorHAnsi" w:hAnsiTheme="minorHAnsi" w:cstheme="minorHAnsi"/>
                <w:b/>
                <w:bCs/>
                <w:color w:val="000000"/>
                <w:szCs w:val="22"/>
              </w:rPr>
              <w:t>Ι.ΚΩΔΙΚΟΣ</w:t>
            </w:r>
          </w:p>
        </w:tc>
        <w:tc>
          <w:tcPr>
            <w:tcW w:w="2535"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3C7490" w:rsidRPr="003C7490" w:rsidRDefault="003C7490" w:rsidP="00D220FE">
            <w:pPr>
              <w:keepLines/>
              <w:widowControl w:val="0"/>
              <w:tabs>
                <w:tab w:val="left" w:pos="142"/>
                <w:tab w:val="left" w:pos="217"/>
              </w:tabs>
              <w:autoSpaceDE w:val="0"/>
              <w:autoSpaceDN w:val="0"/>
              <w:adjustRightInd w:val="0"/>
              <w:spacing w:after="120"/>
              <w:ind w:left="142" w:right="108"/>
              <w:jc w:val="center"/>
              <w:rPr>
                <w:rFonts w:asciiTheme="minorHAnsi" w:hAnsiTheme="minorHAnsi" w:cstheme="minorHAnsi"/>
                <w:b/>
                <w:bCs/>
                <w:color w:val="000000"/>
                <w:szCs w:val="22"/>
              </w:rPr>
            </w:pPr>
            <w:r w:rsidRPr="003C7490">
              <w:rPr>
                <w:rFonts w:asciiTheme="minorHAnsi" w:hAnsiTheme="minorHAnsi" w:cstheme="minorHAnsi"/>
                <w:b/>
                <w:bCs/>
                <w:color w:val="000000"/>
                <w:szCs w:val="22"/>
              </w:rPr>
              <w:t>ΙΙ.ΠΕΡΙΓΡΑΦΗ</w:t>
            </w:r>
          </w:p>
        </w:tc>
      </w:tr>
      <w:tr w:rsidR="003C7490" w:rsidRPr="003C7490" w:rsidTr="003C7490">
        <w:trPr>
          <w:cantSplit/>
        </w:trPr>
        <w:tc>
          <w:tcPr>
            <w:tcW w:w="15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Lines/>
              <w:widowControl w:val="0"/>
              <w:autoSpaceDE w:val="0"/>
              <w:autoSpaceDN w:val="0"/>
              <w:adjustRightInd w:val="0"/>
              <w:spacing w:after="120"/>
              <w:ind w:left="108" w:right="134"/>
              <w:rPr>
                <w:rFonts w:asciiTheme="minorHAnsi" w:hAnsiTheme="minorHAnsi" w:cstheme="minorHAnsi"/>
                <w:color w:val="000000"/>
                <w:szCs w:val="22"/>
              </w:rPr>
            </w:pPr>
            <w:r w:rsidRPr="003C7490">
              <w:rPr>
                <w:rFonts w:asciiTheme="minorHAnsi" w:hAnsiTheme="minorHAnsi" w:cstheme="minorHAnsi"/>
                <w:color w:val="000000"/>
                <w:szCs w:val="22"/>
              </w:rPr>
              <w:t>Οικονομική Δραστηριότητα</w:t>
            </w:r>
          </w:p>
        </w:tc>
        <w:tc>
          <w:tcPr>
            <w:tcW w:w="9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Lines/>
              <w:widowControl w:val="0"/>
              <w:autoSpaceDE w:val="0"/>
              <w:autoSpaceDN w:val="0"/>
              <w:adjustRightInd w:val="0"/>
              <w:spacing w:after="120"/>
              <w:ind w:left="108" w:right="134"/>
              <w:jc w:val="center"/>
              <w:rPr>
                <w:rFonts w:asciiTheme="minorHAnsi" w:hAnsiTheme="minorHAnsi" w:cstheme="minorHAnsi"/>
                <w:color w:val="000000"/>
                <w:szCs w:val="22"/>
              </w:rPr>
            </w:pPr>
            <w:r w:rsidRPr="003C7490">
              <w:rPr>
                <w:rFonts w:asciiTheme="minorHAnsi" w:hAnsiTheme="minorHAnsi" w:cstheme="minorHAnsi"/>
                <w:color w:val="000000"/>
                <w:szCs w:val="22"/>
              </w:rPr>
              <w:t>ECO 18 (ID: 18)</w:t>
            </w:r>
          </w:p>
        </w:tc>
        <w:tc>
          <w:tcPr>
            <w:tcW w:w="2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Lines/>
              <w:widowControl w:val="0"/>
              <w:autoSpaceDE w:val="0"/>
              <w:autoSpaceDN w:val="0"/>
              <w:adjustRightInd w:val="0"/>
              <w:spacing w:after="120"/>
              <w:ind w:left="108" w:right="134"/>
              <w:rPr>
                <w:rFonts w:asciiTheme="minorHAnsi" w:hAnsiTheme="minorHAnsi" w:cstheme="minorHAnsi"/>
                <w:color w:val="000000"/>
                <w:szCs w:val="22"/>
              </w:rPr>
            </w:pPr>
            <w:r w:rsidRPr="003C7490">
              <w:rPr>
                <w:rFonts w:asciiTheme="minorHAnsi" w:hAnsiTheme="minorHAnsi" w:cstheme="minorHAnsi"/>
                <w:color w:val="000000"/>
                <w:szCs w:val="22"/>
              </w:rPr>
              <w:t xml:space="preserve">Δημόσια διοίκηση </w:t>
            </w:r>
          </w:p>
        </w:tc>
      </w:tr>
      <w:tr w:rsidR="003C7490" w:rsidRPr="003C7490" w:rsidTr="003C7490">
        <w:trPr>
          <w:cantSplit/>
        </w:trPr>
        <w:tc>
          <w:tcPr>
            <w:tcW w:w="15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Lines/>
              <w:widowControl w:val="0"/>
              <w:tabs>
                <w:tab w:val="left" w:pos="381"/>
              </w:tabs>
              <w:autoSpaceDE w:val="0"/>
              <w:autoSpaceDN w:val="0"/>
              <w:adjustRightInd w:val="0"/>
              <w:spacing w:after="120"/>
              <w:ind w:left="108" w:right="108"/>
              <w:rPr>
                <w:rFonts w:asciiTheme="minorHAnsi" w:hAnsiTheme="minorHAnsi" w:cstheme="minorHAnsi"/>
                <w:color w:val="000000"/>
                <w:szCs w:val="22"/>
              </w:rPr>
            </w:pPr>
            <w:r w:rsidRPr="003C7490">
              <w:rPr>
                <w:rFonts w:asciiTheme="minorHAnsi" w:hAnsiTheme="minorHAnsi" w:cstheme="minorHAnsi"/>
                <w:color w:val="000000"/>
                <w:szCs w:val="22"/>
              </w:rPr>
              <w:t>Γεωγραφική θέση (Περιφέρεια ή Νομός/ΟΤΑ)–(NUTS/LAU)</w:t>
            </w:r>
          </w:p>
        </w:tc>
        <w:tc>
          <w:tcPr>
            <w:tcW w:w="9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Lines/>
              <w:widowControl w:val="0"/>
              <w:tabs>
                <w:tab w:val="left" w:pos="381"/>
              </w:tabs>
              <w:autoSpaceDE w:val="0"/>
              <w:autoSpaceDN w:val="0"/>
              <w:adjustRightInd w:val="0"/>
              <w:spacing w:after="120"/>
              <w:ind w:left="108" w:right="108"/>
              <w:jc w:val="center"/>
              <w:rPr>
                <w:rFonts w:asciiTheme="minorHAnsi" w:hAnsiTheme="minorHAnsi" w:cstheme="minorHAnsi"/>
                <w:color w:val="000000"/>
                <w:szCs w:val="22"/>
              </w:rPr>
            </w:pPr>
            <w:r w:rsidRPr="003C7490">
              <w:rPr>
                <w:rFonts w:asciiTheme="minorHAnsi" w:hAnsiTheme="minorHAnsi" w:cstheme="minorHAnsi"/>
                <w:color w:val="000000"/>
                <w:szCs w:val="22"/>
              </w:rPr>
              <w:t>EL (ID:1 )</w:t>
            </w:r>
          </w:p>
        </w:tc>
        <w:tc>
          <w:tcPr>
            <w:tcW w:w="2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C7490" w:rsidRPr="003C7490" w:rsidRDefault="003C7490" w:rsidP="00D220FE">
            <w:pPr>
              <w:keepLines/>
              <w:widowControl w:val="0"/>
              <w:tabs>
                <w:tab w:val="left" w:pos="381"/>
              </w:tabs>
              <w:autoSpaceDE w:val="0"/>
              <w:autoSpaceDN w:val="0"/>
              <w:adjustRightInd w:val="0"/>
              <w:spacing w:after="120"/>
              <w:ind w:left="108" w:right="108"/>
              <w:rPr>
                <w:rFonts w:asciiTheme="minorHAnsi" w:hAnsiTheme="minorHAnsi" w:cstheme="minorHAnsi"/>
                <w:color w:val="000000"/>
                <w:szCs w:val="22"/>
              </w:rPr>
            </w:pPr>
            <w:r w:rsidRPr="003C7490">
              <w:rPr>
                <w:rFonts w:asciiTheme="minorHAnsi" w:hAnsiTheme="minorHAnsi" w:cstheme="minorHAnsi"/>
                <w:color w:val="000000"/>
                <w:szCs w:val="22"/>
              </w:rPr>
              <w:t>Ελλάδα</w:t>
            </w:r>
          </w:p>
        </w:tc>
      </w:tr>
    </w:tbl>
    <w:p w:rsidR="003C7490" w:rsidRPr="003C7490" w:rsidRDefault="003C7490" w:rsidP="003C7490">
      <w:pPr>
        <w:widowControl w:val="0"/>
        <w:autoSpaceDE w:val="0"/>
        <w:autoSpaceDN w:val="0"/>
        <w:adjustRightInd w:val="0"/>
        <w:spacing w:after="120"/>
        <w:ind w:left="127" w:right="129"/>
        <w:rPr>
          <w:rFonts w:asciiTheme="minorHAnsi" w:hAnsiTheme="minorHAnsi" w:cstheme="minorHAnsi"/>
          <w:color w:val="000000"/>
          <w:szCs w:val="22"/>
        </w:rPr>
      </w:pPr>
      <w:bookmarkStart w:id="2" w:name="page_total_master0"/>
      <w:bookmarkStart w:id="3" w:name="page_total"/>
      <w:bookmarkEnd w:id="2"/>
      <w:bookmarkEnd w:id="3"/>
    </w:p>
    <w:p w:rsidR="0025041E" w:rsidRPr="009105FA" w:rsidRDefault="0025041E">
      <w:pPr>
        <w:spacing w:before="0"/>
        <w:jc w:val="left"/>
        <w:rPr>
          <w:rFonts w:asciiTheme="minorHAnsi" w:eastAsia="Arial" w:hAnsiTheme="minorHAnsi" w:cs="Arial"/>
          <w:b/>
          <w:szCs w:val="22"/>
        </w:rPr>
      </w:pPr>
    </w:p>
    <w:sectPr w:rsidR="0025041E" w:rsidRPr="009105FA" w:rsidSect="007D3757">
      <w:headerReference w:type="default" r:id="rId10"/>
      <w:footerReference w:type="default" r:id="rId11"/>
      <w:pgSz w:w="11906" w:h="16838"/>
      <w:pgMar w:top="851" w:right="992" w:bottom="567" w:left="1418" w:header="709" w:footer="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EA1C" w16cex:dateUtc="2021-09-16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5DAAE" w16cid:durableId="24EDEA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45" w:rsidRDefault="00F11745">
      <w:pPr>
        <w:spacing w:before="0"/>
      </w:pPr>
      <w:r>
        <w:separator/>
      </w:r>
    </w:p>
  </w:endnote>
  <w:endnote w:type="continuationSeparator" w:id="0">
    <w:p w:rsidR="00F11745" w:rsidRDefault="00F117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 Albertina">
    <w:panose1 w:val="00000000000000000000"/>
    <w:charset w:val="00"/>
    <w:family w:val="roman"/>
    <w:notTrueType/>
    <w:pitch w:val="default"/>
  </w:font>
  <w:font w:name="EUAlbertina">
    <w:altName w:val="Arial"/>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66" w:rsidRDefault="00431166">
    <w:r>
      <w:rPr>
        <w:noProof/>
      </w:rPr>
      <w:drawing>
        <wp:anchor distT="0" distB="0" distL="114300" distR="114300" simplePos="0" relativeHeight="251658240" behindDoc="0" locked="0" layoutInCell="1" allowOverlap="1">
          <wp:simplePos x="0" y="0"/>
          <wp:positionH relativeFrom="column">
            <wp:posOffset>2207260</wp:posOffset>
          </wp:positionH>
          <wp:positionV relativeFrom="paragraph">
            <wp:posOffset>67310</wp:posOffset>
          </wp:positionV>
          <wp:extent cx="1080000" cy="540000"/>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80000" cy="540000"/>
                  </a:xfrm>
                  <a:prstGeom prst="rect">
                    <a:avLst/>
                  </a:prstGeom>
                  <a:ln/>
                </pic:spPr>
              </pic:pic>
            </a:graphicData>
          </a:graphic>
        </wp:anchor>
      </w:drawing>
    </w:r>
    <w:r w:rsidR="009D058B">
      <w:rPr>
        <w:noProof/>
      </w:rPr>
      <mc:AlternateContent>
        <mc:Choice Requires="wps">
          <w:drawing>
            <wp:anchor distT="0" distB="0" distL="114300" distR="114300" simplePos="0" relativeHeight="251659264" behindDoc="0" locked="0" layoutInCell="1" allowOverlap="1" wp14:anchorId="3A50CD49">
              <wp:simplePos x="0" y="0"/>
              <wp:positionH relativeFrom="column">
                <wp:posOffset>-63500</wp:posOffset>
              </wp:positionH>
              <wp:positionV relativeFrom="paragraph">
                <wp:posOffset>0</wp:posOffset>
              </wp:positionV>
              <wp:extent cx="6200140" cy="22225"/>
              <wp:effectExtent l="0" t="0" r="10160"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140" cy="22225"/>
                      </a:xfrm>
                      <a:prstGeom prst="straightConnector1">
                        <a:avLst/>
                      </a:prstGeom>
                      <a:noFill/>
                      <a:ln w="9525" cap="flat" cmpd="sng">
                        <a:solidFill>
                          <a:schemeClr val="dk1"/>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462D9586" id="_x0000_t32" coordsize="21600,21600" o:spt="32" o:oned="t" path="m,l21600,21600e" filled="f">
              <v:path arrowok="t" fillok="f" o:connecttype="none"/>
              <o:lock v:ext="edit" shapetype="t"/>
            </v:shapetype>
            <v:shape id="Straight Arrow Connector 10" o:spid="_x0000_s1026" type="#_x0000_t32" style="position:absolute;margin-left:-5pt;margin-top:0;width:488.2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" strokecolor="black [3200]">
              <v:stroke startarrowwidth="narrow" startarrowlength="short" endarrowwidth="narrow" endarrowlength="short"/>
              <o:lock v:ext="edit" shapetype="f"/>
            </v:shape>
          </w:pict>
        </mc:Fallback>
      </mc:AlternateContent>
    </w:r>
  </w:p>
  <w:p w:rsidR="00431166" w:rsidRDefault="00DA64A6">
    <w:pPr>
      <w:pBdr>
        <w:top w:val="nil"/>
        <w:left w:val="nil"/>
        <w:bottom w:val="nil"/>
        <w:right w:val="nil"/>
        <w:between w:val="nil"/>
      </w:pBdr>
      <w:tabs>
        <w:tab w:val="center" w:pos="4153"/>
        <w:tab w:val="right" w:pos="8306"/>
      </w:tabs>
      <w:spacing w:before="0"/>
      <w:rPr>
        <w:rFonts w:ascii="Arial" w:eastAsia="Arial" w:hAnsi="Arial" w:cs="Arial"/>
        <w:color w:val="000000"/>
        <w:sz w:val="18"/>
        <w:szCs w:val="18"/>
      </w:rPr>
    </w:pPr>
    <w:r>
      <w:rPr>
        <w:rFonts w:ascii="Arial" w:eastAsia="Arial" w:hAnsi="Arial" w:cs="Arial"/>
        <w:color w:val="000000"/>
        <w:sz w:val="18"/>
        <w:szCs w:val="18"/>
      </w:rPr>
      <w:fldChar w:fldCharType="begin"/>
    </w:r>
    <w:r w:rsidR="00431166">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912FF">
      <w:rPr>
        <w:rFonts w:ascii="Arial" w:eastAsia="Arial" w:hAnsi="Arial" w:cs="Arial"/>
        <w:noProof/>
        <w:color w:val="000000"/>
        <w:sz w:val="18"/>
        <w:szCs w:val="18"/>
      </w:rPr>
      <w:t>3</w:t>
    </w:r>
    <w:r>
      <w:rPr>
        <w:rFonts w:ascii="Arial" w:eastAsia="Arial" w:hAnsi="Arial" w:cs="Arial"/>
        <w:color w:val="000000"/>
        <w:sz w:val="18"/>
        <w:szCs w:val="18"/>
      </w:rPr>
      <w:fldChar w:fldCharType="end"/>
    </w:r>
  </w:p>
  <w:p w:rsidR="00431166" w:rsidRDefault="00431166">
    <w:pPr>
      <w:pBdr>
        <w:top w:val="nil"/>
        <w:left w:val="nil"/>
        <w:bottom w:val="nil"/>
        <w:right w:val="nil"/>
        <w:between w:val="nil"/>
      </w:pBdr>
      <w:tabs>
        <w:tab w:val="center" w:pos="4153"/>
        <w:tab w:val="right" w:pos="8306"/>
      </w:tabs>
      <w:spacing w:before="0"/>
      <w:rPr>
        <w:color w:val="000000"/>
      </w:rPr>
    </w:pPr>
  </w:p>
  <w:p w:rsidR="00431166" w:rsidRDefault="00431166">
    <w:pPr>
      <w:pBdr>
        <w:top w:val="nil"/>
        <w:left w:val="nil"/>
        <w:bottom w:val="nil"/>
        <w:right w:val="nil"/>
        <w:between w:val="nil"/>
      </w:pBdr>
      <w:tabs>
        <w:tab w:val="center" w:pos="4153"/>
        <w:tab w:val="right" w:pos="8306"/>
      </w:tabs>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45" w:rsidRDefault="00F11745">
      <w:pPr>
        <w:spacing w:before="0"/>
      </w:pPr>
      <w:r>
        <w:separator/>
      </w:r>
    </w:p>
  </w:footnote>
  <w:footnote w:type="continuationSeparator" w:id="0">
    <w:p w:rsidR="00F11745" w:rsidRDefault="00F1174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66" w:rsidRDefault="00431166">
    <w:pPr>
      <w:pBdr>
        <w:top w:val="nil"/>
        <w:left w:val="nil"/>
        <w:bottom w:val="nil"/>
        <w:right w:val="nil"/>
        <w:between w:val="nil"/>
      </w:pBdr>
      <w:tabs>
        <w:tab w:val="center" w:pos="4153"/>
        <w:tab w:val="right" w:pos="8306"/>
        <w:tab w:val="left" w:pos="5312"/>
      </w:tabs>
      <w:spacing w:before="60" w:after="60"/>
      <w:rPr>
        <w:rFonts w:ascii="Verdana" w:eastAsia="Verdana" w:hAnsi="Verdana" w:cs="Verdana"/>
        <w:color w:val="000000"/>
        <w:sz w:val="20"/>
        <w:szCs w:val="20"/>
      </w:rPr>
    </w:pPr>
    <w:r>
      <w:rPr>
        <w:rFonts w:ascii="Verdana" w:eastAsia="Verdana" w:hAnsi="Verdana" w:cs="Verdana"/>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2BC"/>
    <w:multiLevelType w:val="multilevel"/>
    <w:tmpl w:val="356CEC1C"/>
    <w:lvl w:ilvl="0">
      <w:start w:val="1"/>
      <w:numFmt w:val="decimal"/>
      <w:pStyle w:val="a"/>
      <w:lvlText w:val="%1."/>
      <w:lvlJc w:val="left"/>
      <w:pPr>
        <w:ind w:left="720" w:hanging="360"/>
      </w:pPr>
    </w:lvl>
    <w:lvl w:ilvl="1">
      <w:start w:val="1"/>
      <w:numFmt w:val="bullet"/>
      <w:lvlText w:val="●"/>
      <w:lvlJc w:val="left"/>
      <w:pPr>
        <w:ind w:left="720" w:hanging="72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980" w:hanging="1080"/>
      </w:pPr>
    </w:lvl>
    <w:lvl w:ilvl="4">
      <w:start w:val="1"/>
      <w:numFmt w:val="decimal"/>
      <w:lvlText w:val="%1.●.%3.%4.%5."/>
      <w:lvlJc w:val="left"/>
      <w:pPr>
        <w:ind w:left="2160" w:hanging="1080"/>
      </w:pPr>
    </w:lvl>
    <w:lvl w:ilvl="5">
      <w:start w:val="1"/>
      <w:numFmt w:val="decimal"/>
      <w:lvlText w:val="%1.●.%3.%4.%5.%6."/>
      <w:lvlJc w:val="left"/>
      <w:pPr>
        <w:ind w:left="2700" w:hanging="1440"/>
      </w:pPr>
    </w:lvl>
    <w:lvl w:ilvl="6">
      <w:start w:val="1"/>
      <w:numFmt w:val="decimal"/>
      <w:lvlText w:val="%1.●.%3.%4.%5.%6.%7."/>
      <w:lvlJc w:val="left"/>
      <w:pPr>
        <w:ind w:left="2880" w:hanging="1440"/>
      </w:pPr>
    </w:lvl>
    <w:lvl w:ilvl="7">
      <w:start w:val="1"/>
      <w:numFmt w:val="decimal"/>
      <w:lvlText w:val="%1.●.%3.%4.%5.%6.%7.%8."/>
      <w:lvlJc w:val="left"/>
      <w:pPr>
        <w:ind w:left="3420" w:hanging="1800"/>
      </w:pPr>
    </w:lvl>
    <w:lvl w:ilvl="8">
      <w:start w:val="1"/>
      <w:numFmt w:val="decimal"/>
      <w:lvlText w:val="%1.●.%3.%4.%5.%6.%7.%8.%9."/>
      <w:lvlJc w:val="left"/>
      <w:pPr>
        <w:ind w:left="3600" w:hanging="1800"/>
      </w:pPr>
    </w:lvl>
  </w:abstractNum>
  <w:abstractNum w:abstractNumId="1" w15:restartNumberingAfterBreak="0">
    <w:nsid w:val="041A0C0D"/>
    <w:multiLevelType w:val="multilevel"/>
    <w:tmpl w:val="A5A8A7CE"/>
    <w:lvl w:ilvl="0">
      <w:start w:val="1"/>
      <w:numFmt w:val="lowerRoman"/>
      <w:lvlText w:val="(%1)"/>
      <w:lvlJc w:val="left"/>
      <w:pPr>
        <w:ind w:left="720" w:hanging="720"/>
      </w:pPr>
      <w:rPr>
        <w:i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15:restartNumberingAfterBreak="0">
    <w:nsid w:val="04EC0D16"/>
    <w:multiLevelType w:val="multilevel"/>
    <w:tmpl w:val="000000BF"/>
    <w:lvl w:ilvl="0">
      <w:start w:val="1"/>
      <w:numFmt w:val="decimal"/>
      <w:lvlText w:val="%1."/>
      <w:lvlJc w:val="left"/>
      <w:pPr>
        <w:tabs>
          <w:tab w:val="num" w:pos="108"/>
        </w:tabs>
        <w:ind w:left="828" w:hanging="341"/>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 w15:restartNumberingAfterBreak="0">
    <w:nsid w:val="08526E62"/>
    <w:multiLevelType w:val="multilevel"/>
    <w:tmpl w:val="93382DF2"/>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9B502FC"/>
    <w:multiLevelType w:val="hybridMultilevel"/>
    <w:tmpl w:val="D0C6FB54"/>
    <w:lvl w:ilvl="0" w:tplc="4CD85860">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50A78"/>
    <w:multiLevelType w:val="multilevel"/>
    <w:tmpl w:val="892864A6"/>
    <w:lvl w:ilvl="0">
      <w:start w:val="5"/>
      <w:numFmt w:val="decimal"/>
      <w:pStyle w:val="a0"/>
      <w:lvlText w:val="%1."/>
      <w:lvlJc w:val="left"/>
      <w:pPr>
        <w:ind w:left="1080" w:hanging="360"/>
      </w:pPr>
    </w:lvl>
    <w:lvl w:ilvl="1">
      <w:start w:val="2"/>
      <w:numFmt w:val="decimal"/>
      <w:lvlText w:val="%1.%2."/>
      <w:lvlJc w:val="left"/>
      <w:pPr>
        <w:ind w:left="1440" w:hanging="720"/>
      </w:pPr>
    </w:lvl>
    <w:lvl w:ilvl="2">
      <w:start w:val="1"/>
      <w:numFmt w:val="decimal"/>
      <w:lvlText w:val="%1.%2.%3."/>
      <w:lvlJc w:val="left"/>
      <w:pPr>
        <w:ind w:left="1800" w:hanging="108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520" w:hanging="1800"/>
      </w:pPr>
    </w:lvl>
    <w:lvl w:ilvl="6">
      <w:start w:val="1"/>
      <w:numFmt w:val="decimal"/>
      <w:lvlText w:val="%1.%2.%3.%4.%5.%6.%7."/>
      <w:lvlJc w:val="left"/>
      <w:pPr>
        <w:ind w:left="2520" w:hanging="1800"/>
      </w:pPr>
    </w:lvl>
    <w:lvl w:ilvl="7">
      <w:start w:val="1"/>
      <w:numFmt w:val="decimal"/>
      <w:lvlText w:val="%1.%2.%3.%4.%5.%6.%7.%8."/>
      <w:lvlJc w:val="left"/>
      <w:pPr>
        <w:ind w:left="2880" w:hanging="2160"/>
      </w:pPr>
    </w:lvl>
    <w:lvl w:ilvl="8">
      <w:start w:val="1"/>
      <w:numFmt w:val="decimal"/>
      <w:lvlText w:val="%1.%2.%3.%4.%5.%6.%7.%8.%9."/>
      <w:lvlJc w:val="left"/>
      <w:pPr>
        <w:ind w:left="3240" w:hanging="2520"/>
      </w:pPr>
    </w:lvl>
  </w:abstractNum>
  <w:abstractNum w:abstractNumId="6" w15:restartNumberingAfterBreak="0">
    <w:nsid w:val="0DE00F37"/>
    <w:multiLevelType w:val="multilevel"/>
    <w:tmpl w:val="BED6CDC6"/>
    <w:lvl w:ilvl="0">
      <w:start w:val="1"/>
      <w:numFmt w:val="lowerRoman"/>
      <w:lvlText w:val="(%1)"/>
      <w:lvlJc w:val="left"/>
      <w:pPr>
        <w:ind w:left="1800" w:hanging="720"/>
      </w:pPr>
    </w:lvl>
    <w:lvl w:ilvl="1">
      <w:start w:val="1"/>
      <w:numFmt w:val="bullet"/>
      <w:lvlText w:val="o"/>
      <w:lvlJc w:val="left"/>
      <w:pPr>
        <w:ind w:left="1622" w:hanging="360"/>
      </w:pPr>
      <w:rPr>
        <w:rFonts w:ascii="Courier New" w:eastAsia="Courier New" w:hAnsi="Courier New" w:cs="Courier New"/>
      </w:rPr>
    </w:lvl>
    <w:lvl w:ilvl="2">
      <w:start w:val="1"/>
      <w:numFmt w:val="bullet"/>
      <w:lvlText w:val="▪"/>
      <w:lvlJc w:val="left"/>
      <w:pPr>
        <w:ind w:left="2342" w:hanging="360"/>
      </w:pPr>
      <w:rPr>
        <w:rFonts w:ascii="Noto Sans Symbols" w:eastAsia="Noto Sans Symbols" w:hAnsi="Noto Sans Symbols" w:cs="Noto Sans Symbols"/>
      </w:rPr>
    </w:lvl>
    <w:lvl w:ilvl="3">
      <w:start w:val="1"/>
      <w:numFmt w:val="bullet"/>
      <w:lvlText w:val="●"/>
      <w:lvlJc w:val="left"/>
      <w:pPr>
        <w:ind w:left="3062" w:hanging="360"/>
      </w:pPr>
      <w:rPr>
        <w:rFonts w:ascii="Noto Sans Symbols" w:eastAsia="Noto Sans Symbols" w:hAnsi="Noto Sans Symbols" w:cs="Noto Sans Symbols"/>
      </w:rPr>
    </w:lvl>
    <w:lvl w:ilvl="4">
      <w:start w:val="1"/>
      <w:numFmt w:val="bullet"/>
      <w:lvlText w:val="o"/>
      <w:lvlJc w:val="left"/>
      <w:pPr>
        <w:ind w:left="3782" w:hanging="360"/>
      </w:pPr>
      <w:rPr>
        <w:rFonts w:ascii="Courier New" w:eastAsia="Courier New" w:hAnsi="Courier New" w:cs="Courier New"/>
      </w:rPr>
    </w:lvl>
    <w:lvl w:ilvl="5">
      <w:start w:val="1"/>
      <w:numFmt w:val="bullet"/>
      <w:lvlText w:val="▪"/>
      <w:lvlJc w:val="left"/>
      <w:pPr>
        <w:ind w:left="4502" w:hanging="360"/>
      </w:pPr>
      <w:rPr>
        <w:rFonts w:ascii="Noto Sans Symbols" w:eastAsia="Noto Sans Symbols" w:hAnsi="Noto Sans Symbols" w:cs="Noto Sans Symbols"/>
      </w:rPr>
    </w:lvl>
    <w:lvl w:ilvl="6">
      <w:start w:val="1"/>
      <w:numFmt w:val="bullet"/>
      <w:lvlText w:val="●"/>
      <w:lvlJc w:val="left"/>
      <w:pPr>
        <w:ind w:left="5222" w:hanging="360"/>
      </w:pPr>
      <w:rPr>
        <w:rFonts w:ascii="Noto Sans Symbols" w:eastAsia="Noto Sans Symbols" w:hAnsi="Noto Sans Symbols" w:cs="Noto Sans Symbols"/>
      </w:rPr>
    </w:lvl>
    <w:lvl w:ilvl="7">
      <w:start w:val="1"/>
      <w:numFmt w:val="bullet"/>
      <w:lvlText w:val="o"/>
      <w:lvlJc w:val="left"/>
      <w:pPr>
        <w:ind w:left="5942" w:hanging="360"/>
      </w:pPr>
      <w:rPr>
        <w:rFonts w:ascii="Courier New" w:eastAsia="Courier New" w:hAnsi="Courier New" w:cs="Courier New"/>
      </w:rPr>
    </w:lvl>
    <w:lvl w:ilvl="8">
      <w:start w:val="1"/>
      <w:numFmt w:val="bullet"/>
      <w:lvlText w:val="▪"/>
      <w:lvlJc w:val="left"/>
      <w:pPr>
        <w:ind w:left="6662" w:hanging="360"/>
      </w:pPr>
      <w:rPr>
        <w:rFonts w:ascii="Noto Sans Symbols" w:eastAsia="Noto Sans Symbols" w:hAnsi="Noto Sans Symbols" w:cs="Noto Sans Symbols"/>
      </w:rPr>
    </w:lvl>
  </w:abstractNum>
  <w:abstractNum w:abstractNumId="7" w15:restartNumberingAfterBreak="0">
    <w:nsid w:val="10C20910"/>
    <w:multiLevelType w:val="multilevel"/>
    <w:tmpl w:val="E49A8004"/>
    <w:lvl w:ilvl="0">
      <w:start w:val="1"/>
      <w:numFmt w:val="decimal"/>
      <w:lvlText w:val="%1."/>
      <w:lvlJc w:val="left"/>
      <w:pPr>
        <w:ind w:left="644" w:hanging="357"/>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1269731C"/>
    <w:multiLevelType w:val="multilevel"/>
    <w:tmpl w:val="834439AA"/>
    <w:lvl w:ilvl="0">
      <w:start w:val="1"/>
      <w:numFmt w:val="decimal"/>
      <w:lvlText w:val="%1."/>
      <w:lvlJc w:val="left"/>
      <w:pPr>
        <w:ind w:left="360" w:hanging="360"/>
      </w:pPr>
    </w:lvl>
    <w:lvl w:ilvl="1">
      <w:start w:val="1"/>
      <w:numFmt w:val="decimal"/>
      <w:lvlText w:val="%1.%2"/>
      <w:lvlJc w:val="left"/>
      <w:pPr>
        <w:ind w:left="720" w:hanging="72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9" w15:restartNumberingAfterBreak="0">
    <w:nsid w:val="127000E9"/>
    <w:multiLevelType w:val="multilevel"/>
    <w:tmpl w:val="423A29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2A03AF0"/>
    <w:multiLevelType w:val="hybridMultilevel"/>
    <w:tmpl w:val="7E80773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2F15EB8"/>
    <w:multiLevelType w:val="hybridMultilevel"/>
    <w:tmpl w:val="5E7A0494"/>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17A24933"/>
    <w:multiLevelType w:val="multilevel"/>
    <w:tmpl w:val="E49A8004"/>
    <w:lvl w:ilvl="0">
      <w:start w:val="1"/>
      <w:numFmt w:val="decimal"/>
      <w:lvlText w:val="%1."/>
      <w:lvlJc w:val="left"/>
      <w:pPr>
        <w:ind w:left="644" w:hanging="357"/>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18B80BDB"/>
    <w:multiLevelType w:val="multilevel"/>
    <w:tmpl w:val="93382DF2"/>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19D10F05"/>
    <w:multiLevelType w:val="multilevel"/>
    <w:tmpl w:val="C7FED5F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5" w15:restartNumberingAfterBreak="0">
    <w:nsid w:val="19EF29D9"/>
    <w:multiLevelType w:val="multilevel"/>
    <w:tmpl w:val="A5A8A7CE"/>
    <w:lvl w:ilvl="0">
      <w:start w:val="1"/>
      <w:numFmt w:val="lowerRoman"/>
      <w:lvlText w:val="(%1)"/>
      <w:lvlJc w:val="left"/>
      <w:pPr>
        <w:ind w:left="720" w:hanging="720"/>
      </w:pPr>
      <w:rPr>
        <w:i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6" w15:restartNumberingAfterBreak="0">
    <w:nsid w:val="1C082090"/>
    <w:multiLevelType w:val="hybridMultilevel"/>
    <w:tmpl w:val="FBFEE23E"/>
    <w:lvl w:ilvl="0" w:tplc="5B6CADAA">
      <w:start w:val="1"/>
      <w:numFmt w:val="lowerRoman"/>
      <w:lvlText w:val="(%1)"/>
      <w:lvlJc w:val="left"/>
      <w:pPr>
        <w:ind w:left="1145" w:hanging="72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7" w15:restartNumberingAfterBreak="0">
    <w:nsid w:val="1E683F8D"/>
    <w:multiLevelType w:val="hybridMultilevel"/>
    <w:tmpl w:val="AF8E7412"/>
    <w:lvl w:ilvl="0" w:tplc="73B43F1A">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1AD15A0"/>
    <w:multiLevelType w:val="hybridMultilevel"/>
    <w:tmpl w:val="A80EB1EC"/>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2BAA4719"/>
    <w:multiLevelType w:val="multilevel"/>
    <w:tmpl w:val="A5A8A7CE"/>
    <w:lvl w:ilvl="0">
      <w:start w:val="1"/>
      <w:numFmt w:val="lowerRoman"/>
      <w:lvlText w:val="(%1)"/>
      <w:lvlJc w:val="left"/>
      <w:pPr>
        <w:ind w:left="720" w:hanging="720"/>
      </w:pPr>
      <w:rPr>
        <w:i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0" w15:restartNumberingAfterBreak="0">
    <w:nsid w:val="2F8A6B55"/>
    <w:multiLevelType w:val="multilevel"/>
    <w:tmpl w:val="E14A7208"/>
    <w:lvl w:ilvl="0">
      <w:start w:val="1"/>
      <w:numFmt w:val="lowerRoman"/>
      <w:pStyle w:val="NumPar1"/>
      <w:lvlText w:val="(%1)"/>
      <w:lvlJc w:val="left"/>
      <w:pPr>
        <w:ind w:left="644" w:hanging="357"/>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30823838"/>
    <w:multiLevelType w:val="multilevel"/>
    <w:tmpl w:val="BA201484"/>
    <w:lvl w:ilvl="0">
      <w:start w:val="4"/>
      <w:numFmt w:val="decimal"/>
      <w:lvlText w:val="%1."/>
      <w:lvlJc w:val="left"/>
      <w:pPr>
        <w:tabs>
          <w:tab w:val="num" w:pos="610"/>
        </w:tabs>
        <w:ind w:left="610" w:hanging="284"/>
      </w:pPr>
      <w:rPr>
        <w:rFonts w:ascii="Arial" w:hAnsi="Arial" w:cs="Arial"/>
        <w:color w:val="000000"/>
        <w:sz w:val="20"/>
        <w:szCs w:val="24"/>
      </w:rPr>
    </w:lvl>
    <w:lvl w:ilvl="1">
      <w:start w:val="1"/>
      <w:numFmt w:val="decimal"/>
      <w:lvlText w:val="%1.%2"/>
      <w:lvlJc w:val="left"/>
      <w:pPr>
        <w:tabs>
          <w:tab w:val="num" w:pos="1395"/>
        </w:tabs>
        <w:ind w:left="1395" w:hanging="426"/>
      </w:pPr>
      <w:rPr>
        <w:rFonts w:ascii="Arial" w:hAnsi="Arial" w:cs="Arial"/>
        <w:b w:val="0"/>
        <w:color w:val="000000"/>
        <w:sz w:val="20"/>
        <w:szCs w:val="24"/>
      </w:rPr>
    </w:lvl>
    <w:lvl w:ilvl="2">
      <w:start w:val="1"/>
      <w:numFmt w:val="decimal"/>
      <w:lvlText w:val="%1.%2.%3"/>
      <w:lvlJc w:val="left"/>
      <w:pPr>
        <w:tabs>
          <w:tab w:val="num" w:pos="1548"/>
        </w:tabs>
        <w:ind w:left="1548" w:hanging="720"/>
      </w:pPr>
      <w:rPr>
        <w:rFonts w:ascii="Arial" w:hAnsi="Arial" w:cs="Arial"/>
        <w:color w:val="000000"/>
        <w:sz w:val="18"/>
        <w:szCs w:val="24"/>
      </w:rPr>
    </w:lvl>
    <w:lvl w:ilvl="3">
      <w:start w:val="1"/>
      <w:numFmt w:val="decimal"/>
      <w:lvlText w:val="%1.%2.%3.%4"/>
      <w:lvlJc w:val="left"/>
      <w:pPr>
        <w:tabs>
          <w:tab w:val="num" w:pos="2268"/>
        </w:tabs>
        <w:ind w:left="2268" w:hanging="1080"/>
      </w:pPr>
      <w:rPr>
        <w:rFonts w:ascii="Arial" w:hAnsi="Arial" w:cs="Arial"/>
        <w:color w:val="000000"/>
        <w:sz w:val="24"/>
        <w:szCs w:val="24"/>
      </w:rPr>
    </w:lvl>
    <w:lvl w:ilvl="4">
      <w:start w:val="1"/>
      <w:numFmt w:val="decimal"/>
      <w:lvlText w:val="%1.%2.%3.%4.%5"/>
      <w:lvlJc w:val="left"/>
      <w:pPr>
        <w:tabs>
          <w:tab w:val="num" w:pos="2988"/>
        </w:tabs>
        <w:ind w:left="2988" w:hanging="1440"/>
      </w:pPr>
      <w:rPr>
        <w:rFonts w:ascii="Arial" w:hAnsi="Arial" w:cs="Arial"/>
        <w:color w:val="000000"/>
        <w:sz w:val="24"/>
        <w:szCs w:val="24"/>
      </w:rPr>
    </w:lvl>
    <w:lvl w:ilvl="5">
      <w:start w:val="1"/>
      <w:numFmt w:val="decimal"/>
      <w:lvlText w:val="%1.%2.%3.%4.%5.%6"/>
      <w:lvlJc w:val="left"/>
      <w:pPr>
        <w:tabs>
          <w:tab w:val="num" w:pos="3348"/>
        </w:tabs>
        <w:ind w:left="3348" w:hanging="1440"/>
      </w:pPr>
      <w:rPr>
        <w:rFonts w:ascii="Arial" w:hAnsi="Arial" w:cs="Arial"/>
        <w:color w:val="000000"/>
        <w:sz w:val="24"/>
        <w:szCs w:val="24"/>
      </w:rPr>
    </w:lvl>
    <w:lvl w:ilvl="6">
      <w:start w:val="1"/>
      <w:numFmt w:val="decimal"/>
      <w:lvlText w:val="%1.%2.%3.%4.%5.%6.%7"/>
      <w:lvlJc w:val="left"/>
      <w:pPr>
        <w:tabs>
          <w:tab w:val="num" w:pos="4068"/>
        </w:tabs>
        <w:ind w:left="4068" w:hanging="1800"/>
      </w:pPr>
      <w:rPr>
        <w:rFonts w:ascii="Arial" w:hAnsi="Arial" w:cs="Arial"/>
        <w:color w:val="000000"/>
        <w:sz w:val="24"/>
        <w:szCs w:val="24"/>
      </w:rPr>
    </w:lvl>
    <w:lvl w:ilvl="7">
      <w:start w:val="1"/>
      <w:numFmt w:val="decimal"/>
      <w:lvlText w:val="%1.%2.%3.%4.%5.%6.%7.%8"/>
      <w:lvlJc w:val="left"/>
      <w:pPr>
        <w:tabs>
          <w:tab w:val="num" w:pos="4788"/>
        </w:tabs>
        <w:ind w:left="4788" w:hanging="2160"/>
      </w:pPr>
      <w:rPr>
        <w:rFonts w:ascii="Arial" w:hAnsi="Arial" w:cs="Arial"/>
        <w:color w:val="000000"/>
        <w:sz w:val="24"/>
        <w:szCs w:val="24"/>
      </w:rPr>
    </w:lvl>
    <w:lvl w:ilvl="8">
      <w:start w:val="1"/>
      <w:numFmt w:val="decimal"/>
      <w:lvlText w:val="%1.%2.%3.%4.%5.%6.%7.%8.%9"/>
      <w:lvlJc w:val="left"/>
      <w:pPr>
        <w:tabs>
          <w:tab w:val="num" w:pos="5148"/>
        </w:tabs>
        <w:ind w:left="5148" w:hanging="2160"/>
      </w:pPr>
      <w:rPr>
        <w:rFonts w:ascii="Arial" w:hAnsi="Arial" w:cs="Arial"/>
        <w:color w:val="000000"/>
        <w:sz w:val="24"/>
        <w:szCs w:val="24"/>
      </w:rPr>
    </w:lvl>
  </w:abstractNum>
  <w:abstractNum w:abstractNumId="22" w15:restartNumberingAfterBreak="0">
    <w:nsid w:val="34CF14E5"/>
    <w:multiLevelType w:val="multilevel"/>
    <w:tmpl w:val="5002DA0A"/>
    <w:lvl w:ilvl="0">
      <w:start w:val="1"/>
      <w:numFmt w:val="upperRoman"/>
      <w:lvlText w:val="%1)"/>
      <w:lvlJc w:val="left"/>
      <w:pPr>
        <w:ind w:left="720" w:hanging="720"/>
      </w:pPr>
      <w:rPr>
        <w:rFonts w:hint="default"/>
        <w:i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3" w15:restartNumberingAfterBreak="0">
    <w:nsid w:val="35B7757F"/>
    <w:multiLevelType w:val="multilevel"/>
    <w:tmpl w:val="A57AAF94"/>
    <w:lvl w:ilvl="0">
      <w:start w:val="1"/>
      <w:numFmt w:val="lowerRoman"/>
      <w:pStyle w:val="1"/>
      <w:lvlText w:val="(%1)"/>
      <w:lvlJc w:val="left"/>
      <w:pPr>
        <w:ind w:left="720" w:hanging="360"/>
      </w:p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pStyle w:val="5"/>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24" w15:restartNumberingAfterBreak="0">
    <w:nsid w:val="3B0866FD"/>
    <w:multiLevelType w:val="hybridMultilevel"/>
    <w:tmpl w:val="9E2C69A4"/>
    <w:lvl w:ilvl="0" w:tplc="6A885350">
      <w:start w:val="1"/>
      <w:numFmt w:val="upperRoman"/>
      <w:lvlText w:val="%1."/>
      <w:lvlJc w:val="righ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5" w15:restartNumberingAfterBreak="0">
    <w:nsid w:val="3EBE362E"/>
    <w:multiLevelType w:val="multilevel"/>
    <w:tmpl w:val="7F80B196"/>
    <w:lvl w:ilvl="0">
      <w:start w:val="1"/>
      <w:numFmt w:val="bullet"/>
      <w:lvlText w:val="●"/>
      <w:lvlJc w:val="left"/>
      <w:pPr>
        <w:ind w:left="1080" w:hanging="360"/>
      </w:pPr>
      <w:rPr>
        <w:rFonts w:ascii="Noto Sans Symbols" w:eastAsia="Noto Sans Symbols" w:hAnsi="Noto Sans Symbols" w:cs="Noto Sans Symbols"/>
        <w:i w:val="0"/>
      </w:rPr>
    </w:lvl>
    <w:lvl w:ilvl="1">
      <w:start w:val="1"/>
      <w:numFmt w:val="decimal"/>
      <w:lvlText w:val="●.%2"/>
      <w:lvlJc w:val="left"/>
      <w:pPr>
        <w:ind w:left="1582" w:hanging="360"/>
      </w:pPr>
      <w:rPr>
        <w:b/>
        <w:i w:val="0"/>
      </w:rPr>
    </w:lvl>
    <w:lvl w:ilvl="2">
      <w:start w:val="1"/>
      <w:numFmt w:val="bullet"/>
      <w:lvlText w:val="●"/>
      <w:lvlJc w:val="left"/>
      <w:pPr>
        <w:ind w:left="2444" w:hanging="720"/>
      </w:pPr>
      <w:rPr>
        <w:rFonts w:ascii="Noto Sans Symbols" w:eastAsia="Noto Sans Symbols" w:hAnsi="Noto Sans Symbols" w:cs="Noto Sans Symbols"/>
        <w:i w:val="0"/>
      </w:rPr>
    </w:lvl>
    <w:lvl w:ilvl="3">
      <w:start w:val="1"/>
      <w:numFmt w:val="decimal"/>
      <w:lvlText w:val="●.%2.●.%4"/>
      <w:lvlJc w:val="left"/>
      <w:pPr>
        <w:ind w:left="2946" w:hanging="720"/>
      </w:pPr>
      <w:rPr>
        <w:i w:val="0"/>
      </w:rPr>
    </w:lvl>
    <w:lvl w:ilvl="4">
      <w:start w:val="1"/>
      <w:numFmt w:val="decimal"/>
      <w:lvlText w:val="●.%2.●.%4.%5"/>
      <w:lvlJc w:val="left"/>
      <w:pPr>
        <w:ind w:left="3808" w:hanging="1080"/>
      </w:pPr>
      <w:rPr>
        <w:i w:val="0"/>
      </w:rPr>
    </w:lvl>
    <w:lvl w:ilvl="5">
      <w:start w:val="1"/>
      <w:numFmt w:val="decimal"/>
      <w:lvlText w:val="●.%2.●.%4.%5.%6"/>
      <w:lvlJc w:val="left"/>
      <w:pPr>
        <w:ind w:left="4310" w:hanging="1080"/>
      </w:pPr>
      <w:rPr>
        <w:i w:val="0"/>
      </w:rPr>
    </w:lvl>
    <w:lvl w:ilvl="6">
      <w:start w:val="1"/>
      <w:numFmt w:val="decimal"/>
      <w:lvlText w:val="●.%2.●.%4.%5.%6.%7"/>
      <w:lvlJc w:val="left"/>
      <w:pPr>
        <w:ind w:left="5172" w:hanging="1436"/>
      </w:pPr>
      <w:rPr>
        <w:i w:val="0"/>
      </w:rPr>
    </w:lvl>
    <w:lvl w:ilvl="7">
      <w:start w:val="1"/>
      <w:numFmt w:val="decimal"/>
      <w:lvlText w:val="●.%2.●.%4.%5.%6.%7.%8"/>
      <w:lvlJc w:val="left"/>
      <w:pPr>
        <w:ind w:left="5674" w:hanging="1440"/>
      </w:pPr>
      <w:rPr>
        <w:i w:val="0"/>
      </w:rPr>
    </w:lvl>
    <w:lvl w:ilvl="8">
      <w:start w:val="1"/>
      <w:numFmt w:val="decimal"/>
      <w:lvlText w:val="●.%2.●.%4.%5.%6.%7.%8.%9"/>
      <w:lvlJc w:val="left"/>
      <w:pPr>
        <w:ind w:left="6536" w:hanging="1800"/>
      </w:pPr>
      <w:rPr>
        <w:i w:val="0"/>
      </w:rPr>
    </w:lvl>
  </w:abstractNum>
  <w:abstractNum w:abstractNumId="26" w15:restartNumberingAfterBreak="0">
    <w:nsid w:val="4EB3753F"/>
    <w:multiLevelType w:val="multilevel"/>
    <w:tmpl w:val="631481C0"/>
    <w:lvl w:ilvl="0">
      <w:start w:val="1"/>
      <w:numFmt w:val="decimal"/>
      <w:pStyle w:val="Normal-bulle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2E3892"/>
    <w:multiLevelType w:val="multilevel"/>
    <w:tmpl w:val="8B662BB2"/>
    <w:lvl w:ilvl="0">
      <w:start w:val="1"/>
      <w:numFmt w:val="decimal"/>
      <w:lvlText w:val="%1."/>
      <w:lvlJc w:val="left"/>
      <w:pPr>
        <w:tabs>
          <w:tab w:val="num" w:pos="108"/>
        </w:tabs>
        <w:ind w:left="468" w:hanging="357"/>
      </w:pPr>
      <w:rPr>
        <w:rFonts w:ascii="Arial" w:hAnsi="Arial" w:cs="Arial"/>
        <w:b/>
        <w:color w:val="000000"/>
        <w:sz w:val="20"/>
        <w:szCs w:val="20"/>
      </w:rPr>
    </w:lvl>
    <w:lvl w:ilvl="1">
      <w:start w:val="1"/>
      <w:numFmt w:val="lowerLetter"/>
      <w:lvlText w:val="%2."/>
      <w:lvlJc w:val="left"/>
      <w:pPr>
        <w:tabs>
          <w:tab w:val="num" w:pos="108"/>
        </w:tabs>
        <w:ind w:left="1188" w:hanging="360"/>
      </w:pPr>
      <w:rPr>
        <w:rFonts w:ascii="Arial" w:hAnsi="Arial" w:cs="Arial"/>
        <w:color w:val="000000"/>
        <w:sz w:val="24"/>
        <w:szCs w:val="24"/>
      </w:rPr>
    </w:lvl>
    <w:lvl w:ilvl="2">
      <w:start w:val="1"/>
      <w:numFmt w:val="lowerRoman"/>
      <w:lvlText w:val="%3."/>
      <w:lvlJc w:val="right"/>
      <w:pPr>
        <w:tabs>
          <w:tab w:val="num" w:pos="108"/>
        </w:tabs>
        <w:ind w:left="1908" w:hanging="180"/>
      </w:pPr>
      <w:rPr>
        <w:rFonts w:ascii="Arial" w:hAnsi="Arial" w:cs="Arial"/>
        <w:color w:val="000000"/>
        <w:sz w:val="24"/>
        <w:szCs w:val="24"/>
      </w:rPr>
    </w:lvl>
    <w:lvl w:ilvl="3">
      <w:start w:val="1"/>
      <w:numFmt w:val="decimal"/>
      <w:lvlText w:val="%4."/>
      <w:lvlJc w:val="left"/>
      <w:pPr>
        <w:tabs>
          <w:tab w:val="num" w:pos="108"/>
        </w:tabs>
        <w:ind w:left="2628" w:hanging="360"/>
      </w:pPr>
      <w:rPr>
        <w:rFonts w:ascii="Arial" w:hAnsi="Arial" w:cs="Arial"/>
        <w:color w:val="000000"/>
        <w:sz w:val="24"/>
        <w:szCs w:val="24"/>
      </w:rPr>
    </w:lvl>
    <w:lvl w:ilvl="4">
      <w:start w:val="1"/>
      <w:numFmt w:val="lowerLetter"/>
      <w:lvlText w:val="%5."/>
      <w:lvlJc w:val="left"/>
      <w:pPr>
        <w:tabs>
          <w:tab w:val="num" w:pos="108"/>
        </w:tabs>
        <w:ind w:left="3348" w:hanging="360"/>
      </w:pPr>
      <w:rPr>
        <w:rFonts w:ascii="Arial" w:hAnsi="Arial" w:cs="Arial"/>
        <w:color w:val="000000"/>
        <w:sz w:val="24"/>
        <w:szCs w:val="24"/>
      </w:rPr>
    </w:lvl>
    <w:lvl w:ilvl="5">
      <w:start w:val="1"/>
      <w:numFmt w:val="lowerRoman"/>
      <w:lvlText w:val="%6."/>
      <w:lvlJc w:val="right"/>
      <w:pPr>
        <w:tabs>
          <w:tab w:val="num" w:pos="108"/>
        </w:tabs>
        <w:ind w:left="4068" w:hanging="180"/>
      </w:pPr>
      <w:rPr>
        <w:rFonts w:ascii="Arial" w:hAnsi="Arial" w:cs="Arial"/>
        <w:color w:val="000000"/>
        <w:sz w:val="24"/>
        <w:szCs w:val="24"/>
      </w:rPr>
    </w:lvl>
    <w:lvl w:ilvl="6">
      <w:start w:val="1"/>
      <w:numFmt w:val="decimal"/>
      <w:lvlText w:val="%7."/>
      <w:lvlJc w:val="left"/>
      <w:pPr>
        <w:tabs>
          <w:tab w:val="num" w:pos="108"/>
        </w:tabs>
        <w:ind w:left="4788" w:hanging="360"/>
      </w:pPr>
      <w:rPr>
        <w:rFonts w:ascii="Arial" w:hAnsi="Arial" w:cs="Arial"/>
        <w:color w:val="000000"/>
        <w:sz w:val="24"/>
        <w:szCs w:val="24"/>
      </w:rPr>
    </w:lvl>
    <w:lvl w:ilvl="7">
      <w:start w:val="1"/>
      <w:numFmt w:val="lowerLetter"/>
      <w:lvlText w:val="%8."/>
      <w:lvlJc w:val="left"/>
      <w:pPr>
        <w:tabs>
          <w:tab w:val="num" w:pos="108"/>
        </w:tabs>
        <w:ind w:left="5508" w:hanging="360"/>
      </w:pPr>
      <w:rPr>
        <w:rFonts w:ascii="Arial" w:hAnsi="Arial" w:cs="Arial"/>
        <w:color w:val="000000"/>
        <w:sz w:val="24"/>
        <w:szCs w:val="24"/>
      </w:rPr>
    </w:lvl>
    <w:lvl w:ilvl="8">
      <w:start w:val="1"/>
      <w:numFmt w:val="lowerRoman"/>
      <w:lvlText w:val="%9."/>
      <w:lvlJc w:val="right"/>
      <w:pPr>
        <w:tabs>
          <w:tab w:val="num" w:pos="108"/>
        </w:tabs>
        <w:ind w:left="6228" w:hanging="180"/>
      </w:pPr>
      <w:rPr>
        <w:rFonts w:ascii="Arial" w:hAnsi="Arial" w:cs="Arial"/>
        <w:color w:val="000000"/>
        <w:sz w:val="24"/>
        <w:szCs w:val="24"/>
      </w:rPr>
    </w:lvl>
  </w:abstractNum>
  <w:abstractNum w:abstractNumId="28" w15:restartNumberingAfterBreak="0">
    <w:nsid w:val="50F5140B"/>
    <w:multiLevelType w:val="hybridMultilevel"/>
    <w:tmpl w:val="88FEE0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23A3AFE"/>
    <w:multiLevelType w:val="multilevel"/>
    <w:tmpl w:val="DD2EC1E6"/>
    <w:lvl w:ilvl="0">
      <w:start w:val="1"/>
      <w:numFmt w:val="lowerRoman"/>
      <w:lvlText w:val="(%1)"/>
      <w:lvlJc w:val="left"/>
      <w:pPr>
        <w:ind w:left="644" w:hanging="357"/>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54CB2598"/>
    <w:multiLevelType w:val="multilevel"/>
    <w:tmpl w:val="D5303F4E"/>
    <w:lvl w:ilvl="0">
      <w:start w:val="1"/>
      <w:numFmt w:val="lowerRoman"/>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F57E40"/>
    <w:multiLevelType w:val="hybridMultilevel"/>
    <w:tmpl w:val="41B425C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15:restartNumberingAfterBreak="0">
    <w:nsid w:val="59E2699D"/>
    <w:multiLevelType w:val="multilevel"/>
    <w:tmpl w:val="EFB808FC"/>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2121F35"/>
    <w:multiLevelType w:val="multilevel"/>
    <w:tmpl w:val="F0A8E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2CD23AF"/>
    <w:multiLevelType w:val="multilevel"/>
    <w:tmpl w:val="D75698F8"/>
    <w:lvl w:ilvl="0">
      <w:start w:val="2"/>
      <w:numFmt w:val="decimal"/>
      <w:lvlText w:val="%1."/>
      <w:lvlJc w:val="left"/>
      <w:pPr>
        <w:tabs>
          <w:tab w:val="num" w:pos="610"/>
        </w:tabs>
        <w:ind w:left="610" w:hanging="505"/>
      </w:pPr>
      <w:rPr>
        <w:rFonts w:ascii="Arial" w:hAnsi="Arial" w:cs="Arial"/>
        <w:color w:val="000000"/>
        <w:sz w:val="20"/>
        <w:szCs w:val="24"/>
      </w:rPr>
    </w:lvl>
    <w:lvl w:ilvl="1">
      <w:start w:val="1"/>
      <w:numFmt w:val="decimal"/>
      <w:lvlText w:val="%1.%2"/>
      <w:lvlJc w:val="left"/>
      <w:pPr>
        <w:tabs>
          <w:tab w:val="num" w:pos="1395"/>
        </w:tabs>
        <w:ind w:left="1395" w:hanging="539"/>
      </w:pPr>
      <w:rPr>
        <w:rFonts w:ascii="Arial" w:hAnsi="Arial" w:cs="Arial"/>
        <w:color w:val="000000"/>
        <w:sz w:val="20"/>
        <w:szCs w:val="24"/>
      </w:rPr>
    </w:lvl>
    <w:lvl w:ilvl="2">
      <w:start w:val="1"/>
      <w:numFmt w:val="decimal"/>
      <w:lvlText w:val="%1.%2.%3"/>
      <w:lvlJc w:val="left"/>
      <w:pPr>
        <w:tabs>
          <w:tab w:val="num" w:pos="1548"/>
        </w:tabs>
        <w:ind w:left="1548" w:hanging="720"/>
      </w:pPr>
      <w:rPr>
        <w:rFonts w:ascii="Arial" w:hAnsi="Arial" w:cs="Arial"/>
        <w:color w:val="000000"/>
        <w:sz w:val="24"/>
        <w:szCs w:val="24"/>
      </w:rPr>
    </w:lvl>
    <w:lvl w:ilvl="3">
      <w:start w:val="1"/>
      <w:numFmt w:val="decimal"/>
      <w:lvlText w:val="%1.%2.%3.%4"/>
      <w:lvlJc w:val="left"/>
      <w:pPr>
        <w:tabs>
          <w:tab w:val="num" w:pos="2268"/>
        </w:tabs>
        <w:ind w:left="2268" w:hanging="1080"/>
      </w:pPr>
      <w:rPr>
        <w:rFonts w:ascii="Arial" w:hAnsi="Arial" w:cs="Arial"/>
        <w:color w:val="000000"/>
        <w:sz w:val="24"/>
        <w:szCs w:val="24"/>
      </w:rPr>
    </w:lvl>
    <w:lvl w:ilvl="4">
      <w:start w:val="1"/>
      <w:numFmt w:val="decimal"/>
      <w:lvlText w:val="%1.%2.%3.%4.%5"/>
      <w:lvlJc w:val="left"/>
      <w:pPr>
        <w:tabs>
          <w:tab w:val="num" w:pos="2988"/>
        </w:tabs>
        <w:ind w:left="2988" w:hanging="1440"/>
      </w:pPr>
      <w:rPr>
        <w:rFonts w:ascii="Arial" w:hAnsi="Arial" w:cs="Arial"/>
        <w:color w:val="000000"/>
        <w:sz w:val="24"/>
        <w:szCs w:val="24"/>
      </w:rPr>
    </w:lvl>
    <w:lvl w:ilvl="5">
      <w:start w:val="1"/>
      <w:numFmt w:val="decimal"/>
      <w:lvlText w:val="%1.%2.%3.%4.%5.%6"/>
      <w:lvlJc w:val="left"/>
      <w:pPr>
        <w:tabs>
          <w:tab w:val="num" w:pos="3348"/>
        </w:tabs>
        <w:ind w:left="3348" w:hanging="1440"/>
      </w:pPr>
      <w:rPr>
        <w:rFonts w:ascii="Arial" w:hAnsi="Arial" w:cs="Arial"/>
        <w:color w:val="000000"/>
        <w:sz w:val="24"/>
        <w:szCs w:val="24"/>
      </w:rPr>
    </w:lvl>
    <w:lvl w:ilvl="6">
      <w:start w:val="1"/>
      <w:numFmt w:val="decimal"/>
      <w:lvlText w:val="%1.%2.%3.%4.%5.%6.%7"/>
      <w:lvlJc w:val="left"/>
      <w:pPr>
        <w:tabs>
          <w:tab w:val="num" w:pos="4068"/>
        </w:tabs>
        <w:ind w:left="4068" w:hanging="1800"/>
      </w:pPr>
      <w:rPr>
        <w:rFonts w:ascii="Arial" w:hAnsi="Arial" w:cs="Arial"/>
        <w:color w:val="000000"/>
        <w:sz w:val="24"/>
        <w:szCs w:val="24"/>
      </w:rPr>
    </w:lvl>
    <w:lvl w:ilvl="7">
      <w:start w:val="1"/>
      <w:numFmt w:val="decimal"/>
      <w:lvlText w:val="%1.%2.%3.%4.%5.%6.%7.%8"/>
      <w:lvlJc w:val="left"/>
      <w:pPr>
        <w:tabs>
          <w:tab w:val="num" w:pos="4788"/>
        </w:tabs>
        <w:ind w:left="4788" w:hanging="2160"/>
      </w:pPr>
      <w:rPr>
        <w:rFonts w:ascii="Arial" w:hAnsi="Arial" w:cs="Arial"/>
        <w:color w:val="000000"/>
        <w:sz w:val="24"/>
        <w:szCs w:val="24"/>
      </w:rPr>
    </w:lvl>
    <w:lvl w:ilvl="8">
      <w:start w:val="1"/>
      <w:numFmt w:val="decimal"/>
      <w:lvlText w:val="%1.%2.%3.%4.%5.%6.%7.%8.%9"/>
      <w:lvlJc w:val="left"/>
      <w:pPr>
        <w:tabs>
          <w:tab w:val="num" w:pos="5148"/>
        </w:tabs>
        <w:ind w:left="5148" w:hanging="2160"/>
      </w:pPr>
      <w:rPr>
        <w:rFonts w:ascii="Arial" w:hAnsi="Arial" w:cs="Arial"/>
        <w:color w:val="000000"/>
        <w:sz w:val="24"/>
        <w:szCs w:val="24"/>
      </w:rPr>
    </w:lvl>
  </w:abstractNum>
  <w:abstractNum w:abstractNumId="35" w15:restartNumberingAfterBreak="0">
    <w:nsid w:val="696342FA"/>
    <w:multiLevelType w:val="multilevel"/>
    <w:tmpl w:val="E49A8004"/>
    <w:lvl w:ilvl="0">
      <w:start w:val="1"/>
      <w:numFmt w:val="decimal"/>
      <w:lvlText w:val="%1."/>
      <w:lvlJc w:val="left"/>
      <w:pPr>
        <w:ind w:left="644" w:hanging="357"/>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3"/>
  </w:num>
  <w:num w:numId="2">
    <w:abstractNumId w:val="20"/>
  </w:num>
  <w:num w:numId="3">
    <w:abstractNumId w:val="8"/>
  </w:num>
  <w:num w:numId="4">
    <w:abstractNumId w:val="25"/>
  </w:num>
  <w:num w:numId="5">
    <w:abstractNumId w:val="22"/>
  </w:num>
  <w:num w:numId="6">
    <w:abstractNumId w:val="0"/>
  </w:num>
  <w:num w:numId="7">
    <w:abstractNumId w:val="32"/>
  </w:num>
  <w:num w:numId="8">
    <w:abstractNumId w:val="6"/>
  </w:num>
  <w:num w:numId="9">
    <w:abstractNumId w:val="33"/>
  </w:num>
  <w:num w:numId="10">
    <w:abstractNumId w:val="29"/>
  </w:num>
  <w:num w:numId="11">
    <w:abstractNumId w:val="14"/>
  </w:num>
  <w:num w:numId="12">
    <w:abstractNumId w:val="5"/>
  </w:num>
  <w:num w:numId="13">
    <w:abstractNumId w:val="26"/>
  </w:num>
  <w:num w:numId="14">
    <w:abstractNumId w:val="9"/>
  </w:num>
  <w:num w:numId="15">
    <w:abstractNumId w:val="30"/>
  </w:num>
  <w:num w:numId="16">
    <w:abstractNumId w:val="7"/>
  </w:num>
  <w:num w:numId="17">
    <w:abstractNumId w:val="19"/>
  </w:num>
  <w:num w:numId="18">
    <w:abstractNumId w:val="1"/>
  </w:num>
  <w:num w:numId="19">
    <w:abstractNumId w:val="15"/>
  </w:num>
  <w:num w:numId="20">
    <w:abstractNumId w:val="4"/>
  </w:num>
  <w:num w:numId="21">
    <w:abstractNumId w:val="3"/>
  </w:num>
  <w:num w:numId="22">
    <w:abstractNumId w:val="13"/>
  </w:num>
  <w:num w:numId="23">
    <w:abstractNumId w:val="12"/>
  </w:num>
  <w:num w:numId="24">
    <w:abstractNumId w:val="35"/>
  </w:num>
  <w:num w:numId="25">
    <w:abstractNumId w:val="11"/>
  </w:num>
  <w:num w:numId="26">
    <w:abstractNumId w:val="18"/>
  </w:num>
  <w:num w:numId="27">
    <w:abstractNumId w:val="16"/>
  </w:num>
  <w:num w:numId="28">
    <w:abstractNumId w:val="10"/>
  </w:num>
  <w:num w:numId="29">
    <w:abstractNumId w:val="17"/>
  </w:num>
  <w:num w:numId="30">
    <w:abstractNumId w:val="24"/>
  </w:num>
  <w:num w:numId="31">
    <w:abstractNumId w:val="28"/>
  </w:num>
  <w:num w:numId="32">
    <w:abstractNumId w:val="31"/>
  </w:num>
  <w:num w:numId="33">
    <w:abstractNumId w:val="34"/>
  </w:num>
  <w:num w:numId="34">
    <w:abstractNumId w:val="21"/>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1E"/>
    <w:rsid w:val="00012172"/>
    <w:rsid w:val="00021799"/>
    <w:rsid w:val="0002602B"/>
    <w:rsid w:val="00043A58"/>
    <w:rsid w:val="00082884"/>
    <w:rsid w:val="000A5559"/>
    <w:rsid w:val="000C474E"/>
    <w:rsid w:val="000E6F81"/>
    <w:rsid w:val="00102844"/>
    <w:rsid w:val="00106E49"/>
    <w:rsid w:val="00114913"/>
    <w:rsid w:val="0012238D"/>
    <w:rsid w:val="00122421"/>
    <w:rsid w:val="00147884"/>
    <w:rsid w:val="00167698"/>
    <w:rsid w:val="001763DA"/>
    <w:rsid w:val="00183CD6"/>
    <w:rsid w:val="00193255"/>
    <w:rsid w:val="00194A72"/>
    <w:rsid w:val="001B1D00"/>
    <w:rsid w:val="001B3D81"/>
    <w:rsid w:val="001F308E"/>
    <w:rsid w:val="00211A71"/>
    <w:rsid w:val="00245544"/>
    <w:rsid w:val="0025041E"/>
    <w:rsid w:val="002636F3"/>
    <w:rsid w:val="0027322F"/>
    <w:rsid w:val="00274C05"/>
    <w:rsid w:val="00284418"/>
    <w:rsid w:val="00294539"/>
    <w:rsid w:val="002A05F4"/>
    <w:rsid w:val="002A5ECC"/>
    <w:rsid w:val="002A7AF1"/>
    <w:rsid w:val="002D4BF2"/>
    <w:rsid w:val="002E331D"/>
    <w:rsid w:val="003034EB"/>
    <w:rsid w:val="00312685"/>
    <w:rsid w:val="003234A3"/>
    <w:rsid w:val="003267EE"/>
    <w:rsid w:val="00336B8D"/>
    <w:rsid w:val="00341ECD"/>
    <w:rsid w:val="0034242D"/>
    <w:rsid w:val="00343A74"/>
    <w:rsid w:val="00344F83"/>
    <w:rsid w:val="00397046"/>
    <w:rsid w:val="003979A5"/>
    <w:rsid w:val="003A32AC"/>
    <w:rsid w:val="003C7490"/>
    <w:rsid w:val="003D4BE0"/>
    <w:rsid w:val="003E4C46"/>
    <w:rsid w:val="0042424B"/>
    <w:rsid w:val="00431166"/>
    <w:rsid w:val="00432043"/>
    <w:rsid w:val="0043553D"/>
    <w:rsid w:val="00451028"/>
    <w:rsid w:val="00461682"/>
    <w:rsid w:val="00465266"/>
    <w:rsid w:val="00473E19"/>
    <w:rsid w:val="00485D85"/>
    <w:rsid w:val="004A24EC"/>
    <w:rsid w:val="004A4C70"/>
    <w:rsid w:val="004B38DE"/>
    <w:rsid w:val="004C5FE3"/>
    <w:rsid w:val="004C78E0"/>
    <w:rsid w:val="004E25B5"/>
    <w:rsid w:val="004E4F71"/>
    <w:rsid w:val="004E6360"/>
    <w:rsid w:val="004F68AB"/>
    <w:rsid w:val="00507ABB"/>
    <w:rsid w:val="00521FBD"/>
    <w:rsid w:val="005525CB"/>
    <w:rsid w:val="0056343E"/>
    <w:rsid w:val="005743E2"/>
    <w:rsid w:val="005A0A40"/>
    <w:rsid w:val="005A4BFD"/>
    <w:rsid w:val="005C44BF"/>
    <w:rsid w:val="00607C5E"/>
    <w:rsid w:val="00611A54"/>
    <w:rsid w:val="00623F9C"/>
    <w:rsid w:val="006524AF"/>
    <w:rsid w:val="006541F9"/>
    <w:rsid w:val="006863D1"/>
    <w:rsid w:val="006E40CD"/>
    <w:rsid w:val="006F05BB"/>
    <w:rsid w:val="00701BBE"/>
    <w:rsid w:val="007128AF"/>
    <w:rsid w:val="00723CE1"/>
    <w:rsid w:val="00733BE9"/>
    <w:rsid w:val="00746E1E"/>
    <w:rsid w:val="00782E5D"/>
    <w:rsid w:val="007C5207"/>
    <w:rsid w:val="007D3757"/>
    <w:rsid w:val="007E54E1"/>
    <w:rsid w:val="007F19C1"/>
    <w:rsid w:val="007F2BC6"/>
    <w:rsid w:val="007F6283"/>
    <w:rsid w:val="00802126"/>
    <w:rsid w:val="008027EC"/>
    <w:rsid w:val="00825A7C"/>
    <w:rsid w:val="0083639B"/>
    <w:rsid w:val="00837DF3"/>
    <w:rsid w:val="00860D6F"/>
    <w:rsid w:val="008617B0"/>
    <w:rsid w:val="00870D36"/>
    <w:rsid w:val="00881846"/>
    <w:rsid w:val="008870E4"/>
    <w:rsid w:val="008A5758"/>
    <w:rsid w:val="008B213E"/>
    <w:rsid w:val="009008A4"/>
    <w:rsid w:val="009105FA"/>
    <w:rsid w:val="009117B3"/>
    <w:rsid w:val="0092071A"/>
    <w:rsid w:val="009223F9"/>
    <w:rsid w:val="00926745"/>
    <w:rsid w:val="00940B6B"/>
    <w:rsid w:val="0094275E"/>
    <w:rsid w:val="00947465"/>
    <w:rsid w:val="009568BC"/>
    <w:rsid w:val="00956A7B"/>
    <w:rsid w:val="0096191A"/>
    <w:rsid w:val="00967E2A"/>
    <w:rsid w:val="009712F8"/>
    <w:rsid w:val="00973973"/>
    <w:rsid w:val="009876F4"/>
    <w:rsid w:val="009A6043"/>
    <w:rsid w:val="009C7387"/>
    <w:rsid w:val="009D058B"/>
    <w:rsid w:val="009F021D"/>
    <w:rsid w:val="009F0B83"/>
    <w:rsid w:val="009F70C8"/>
    <w:rsid w:val="00A00384"/>
    <w:rsid w:val="00A3798A"/>
    <w:rsid w:val="00A42FB5"/>
    <w:rsid w:val="00A4429C"/>
    <w:rsid w:val="00A6581C"/>
    <w:rsid w:val="00A67C9B"/>
    <w:rsid w:val="00A76151"/>
    <w:rsid w:val="00A77368"/>
    <w:rsid w:val="00A774C0"/>
    <w:rsid w:val="00A7776D"/>
    <w:rsid w:val="00AA671E"/>
    <w:rsid w:val="00AB0DB2"/>
    <w:rsid w:val="00AC04E4"/>
    <w:rsid w:val="00AC64E1"/>
    <w:rsid w:val="00AD131F"/>
    <w:rsid w:val="00B225E8"/>
    <w:rsid w:val="00B512D6"/>
    <w:rsid w:val="00B56D01"/>
    <w:rsid w:val="00B700D7"/>
    <w:rsid w:val="00B77F2D"/>
    <w:rsid w:val="00B870F0"/>
    <w:rsid w:val="00BC253F"/>
    <w:rsid w:val="00BD1853"/>
    <w:rsid w:val="00BD2BEB"/>
    <w:rsid w:val="00BD72EB"/>
    <w:rsid w:val="00C7307F"/>
    <w:rsid w:val="00C85069"/>
    <w:rsid w:val="00D077CF"/>
    <w:rsid w:val="00D23036"/>
    <w:rsid w:val="00D2361F"/>
    <w:rsid w:val="00D324A8"/>
    <w:rsid w:val="00D459BD"/>
    <w:rsid w:val="00D46201"/>
    <w:rsid w:val="00D5370A"/>
    <w:rsid w:val="00D550EA"/>
    <w:rsid w:val="00D553DE"/>
    <w:rsid w:val="00D628E9"/>
    <w:rsid w:val="00D63947"/>
    <w:rsid w:val="00D67930"/>
    <w:rsid w:val="00DA5D55"/>
    <w:rsid w:val="00DA64A6"/>
    <w:rsid w:val="00DB05A8"/>
    <w:rsid w:val="00DD632B"/>
    <w:rsid w:val="00DF03AF"/>
    <w:rsid w:val="00E44546"/>
    <w:rsid w:val="00E516BB"/>
    <w:rsid w:val="00E912FF"/>
    <w:rsid w:val="00EA58A9"/>
    <w:rsid w:val="00EC4985"/>
    <w:rsid w:val="00F02ED2"/>
    <w:rsid w:val="00F11745"/>
    <w:rsid w:val="00F23357"/>
    <w:rsid w:val="00F76A2A"/>
    <w:rsid w:val="00F94A5A"/>
    <w:rsid w:val="00FB0557"/>
    <w:rsid w:val="00FC0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63405"/>
  <w15:docId w15:val="{AD7632ED-AB7A-46D5-A862-5B77501B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el-GR" w:eastAsia="el-GR"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40F4"/>
    <w:rPr>
      <w:rFonts w:eastAsia="Times New Roman" w:cs="Times New Roman"/>
      <w:szCs w:val="24"/>
    </w:rPr>
  </w:style>
  <w:style w:type="paragraph" w:styleId="1">
    <w:name w:val="heading 1"/>
    <w:basedOn w:val="a1"/>
    <w:next w:val="a1"/>
    <w:link w:val="1Char"/>
    <w:uiPriority w:val="9"/>
    <w:qFormat/>
    <w:rsid w:val="009540F4"/>
    <w:pPr>
      <w:keepNext/>
      <w:keepLines/>
      <w:pageBreakBefore/>
      <w:numPr>
        <w:numId w:val="1"/>
      </w:numPr>
      <w:shd w:val="clear" w:color="auto" w:fill="D9D9D9"/>
      <w:tabs>
        <w:tab w:val="left" w:pos="3261"/>
      </w:tabs>
      <w:ind w:left="3261" w:hanging="3261"/>
      <w:outlineLvl w:val="0"/>
    </w:pPr>
    <w:rPr>
      <w:b/>
      <w:bCs/>
      <w:color w:val="990000"/>
      <w:sz w:val="32"/>
      <w:szCs w:val="28"/>
    </w:rPr>
  </w:style>
  <w:style w:type="paragraph" w:styleId="2">
    <w:name w:val="heading 2"/>
    <w:basedOn w:val="a1"/>
    <w:next w:val="a1"/>
    <w:link w:val="2Char"/>
    <w:uiPriority w:val="9"/>
    <w:semiHidden/>
    <w:unhideWhenUsed/>
    <w:qFormat/>
    <w:rsid w:val="009540F4"/>
    <w:pPr>
      <w:keepNext/>
      <w:keepLines/>
      <w:pageBreakBefore/>
      <w:numPr>
        <w:ilvl w:val="1"/>
        <w:numId w:val="1"/>
      </w:numPr>
      <w:tabs>
        <w:tab w:val="left" w:pos="1985"/>
      </w:tabs>
      <w:ind w:left="1985" w:hanging="1985"/>
      <w:outlineLvl w:val="1"/>
    </w:pPr>
    <w:rPr>
      <w:b/>
      <w:bCs/>
      <w:color w:val="990000"/>
      <w:sz w:val="28"/>
      <w:szCs w:val="26"/>
    </w:rPr>
  </w:style>
  <w:style w:type="paragraph" w:styleId="3">
    <w:name w:val="heading 3"/>
    <w:basedOn w:val="a1"/>
    <w:next w:val="a1"/>
    <w:link w:val="3Char"/>
    <w:uiPriority w:val="9"/>
    <w:semiHidden/>
    <w:unhideWhenUsed/>
    <w:qFormat/>
    <w:rsid w:val="009540F4"/>
    <w:pPr>
      <w:keepNext/>
      <w:keepLines/>
      <w:pageBreakBefore/>
      <w:numPr>
        <w:ilvl w:val="2"/>
        <w:numId w:val="1"/>
      </w:numPr>
      <w:tabs>
        <w:tab w:val="left" w:pos="1985"/>
      </w:tabs>
      <w:ind w:left="1985" w:hanging="1985"/>
      <w:outlineLvl w:val="2"/>
    </w:pPr>
    <w:rPr>
      <w:b/>
      <w:bCs/>
      <w:color w:val="990000"/>
      <w:sz w:val="28"/>
      <w:szCs w:val="28"/>
    </w:rPr>
  </w:style>
  <w:style w:type="paragraph" w:styleId="4">
    <w:name w:val="heading 4"/>
    <w:basedOn w:val="a1"/>
    <w:next w:val="a1"/>
    <w:link w:val="4Char"/>
    <w:uiPriority w:val="9"/>
    <w:semiHidden/>
    <w:unhideWhenUsed/>
    <w:qFormat/>
    <w:rsid w:val="009540F4"/>
    <w:pPr>
      <w:keepNext/>
      <w:keepLines/>
      <w:numPr>
        <w:ilvl w:val="3"/>
        <w:numId w:val="1"/>
      </w:numPr>
      <w:tabs>
        <w:tab w:val="left" w:pos="851"/>
      </w:tabs>
      <w:spacing w:before="200"/>
      <w:outlineLvl w:val="3"/>
    </w:pPr>
    <w:rPr>
      <w:b/>
      <w:bCs/>
      <w:i/>
      <w:iCs/>
      <w:color w:val="4F81BD" w:themeColor="accent1"/>
      <w:sz w:val="24"/>
    </w:rPr>
  </w:style>
  <w:style w:type="paragraph" w:styleId="5">
    <w:name w:val="heading 5"/>
    <w:basedOn w:val="a1"/>
    <w:next w:val="a1"/>
    <w:link w:val="5Char"/>
    <w:uiPriority w:val="9"/>
    <w:semiHidden/>
    <w:unhideWhenUsed/>
    <w:qFormat/>
    <w:rsid w:val="009540F4"/>
    <w:pPr>
      <w:keepNext/>
      <w:keepLines/>
      <w:numPr>
        <w:ilvl w:val="4"/>
        <w:numId w:val="1"/>
      </w:numPr>
      <w:spacing w:before="200"/>
      <w:outlineLvl w:val="4"/>
    </w:pPr>
    <w:rPr>
      <w:color w:val="990000"/>
    </w:rPr>
  </w:style>
  <w:style w:type="paragraph" w:styleId="6">
    <w:name w:val="heading 6"/>
    <w:basedOn w:val="a1"/>
    <w:next w:val="a1"/>
    <w:link w:val="6Char"/>
    <w:uiPriority w:val="9"/>
    <w:semiHidden/>
    <w:unhideWhenUsed/>
    <w:qFormat/>
    <w:rsid w:val="009540F4"/>
    <w:pPr>
      <w:keepNext/>
      <w:keepLines/>
      <w:numPr>
        <w:ilvl w:val="5"/>
        <w:numId w:val="1"/>
      </w:numPr>
      <w:spacing w:before="200"/>
      <w:outlineLvl w:val="5"/>
    </w:pPr>
    <w:rPr>
      <w:rFonts w:ascii="Cambria" w:hAnsi="Cambria"/>
      <w:i/>
      <w:iCs/>
      <w:color w:val="243F60"/>
    </w:rPr>
  </w:style>
  <w:style w:type="paragraph" w:styleId="7">
    <w:name w:val="heading 7"/>
    <w:basedOn w:val="a1"/>
    <w:next w:val="a1"/>
    <w:link w:val="7Char"/>
    <w:qFormat/>
    <w:rsid w:val="009540F4"/>
    <w:pPr>
      <w:keepNext/>
      <w:keepLines/>
      <w:numPr>
        <w:ilvl w:val="6"/>
        <w:numId w:val="1"/>
      </w:numPr>
      <w:spacing w:before="200"/>
      <w:outlineLvl w:val="6"/>
    </w:pPr>
    <w:rPr>
      <w:rFonts w:ascii="Cambria" w:hAnsi="Cambria"/>
      <w:i/>
      <w:iCs/>
      <w:color w:val="404040"/>
    </w:rPr>
  </w:style>
  <w:style w:type="paragraph" w:styleId="8">
    <w:name w:val="heading 8"/>
    <w:basedOn w:val="a1"/>
    <w:next w:val="a1"/>
    <w:link w:val="8Char"/>
    <w:qFormat/>
    <w:rsid w:val="009540F4"/>
    <w:pPr>
      <w:keepNext/>
      <w:keepLines/>
      <w:numPr>
        <w:ilvl w:val="7"/>
        <w:numId w:val="1"/>
      </w:numPr>
      <w:spacing w:before="200"/>
      <w:outlineLvl w:val="7"/>
    </w:pPr>
    <w:rPr>
      <w:rFonts w:ascii="Cambria" w:hAnsi="Cambria"/>
      <w:color w:val="404040"/>
      <w:sz w:val="20"/>
      <w:szCs w:val="20"/>
    </w:rPr>
  </w:style>
  <w:style w:type="paragraph" w:styleId="9">
    <w:name w:val="heading 9"/>
    <w:basedOn w:val="a1"/>
    <w:next w:val="a1"/>
    <w:link w:val="9Char"/>
    <w:qFormat/>
    <w:rsid w:val="009540F4"/>
    <w:pPr>
      <w:keepNext/>
      <w:keepLines/>
      <w:numPr>
        <w:ilvl w:val="8"/>
        <w:numId w:val="1"/>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Char"/>
    <w:uiPriority w:val="10"/>
    <w:qFormat/>
    <w:rsid w:val="009540F4"/>
    <w:pPr>
      <w:spacing w:before="0" w:line="360" w:lineRule="auto"/>
      <w:jc w:val="center"/>
    </w:pPr>
    <w:rPr>
      <w:rFonts w:ascii="Times New Roman" w:hAnsi="Times New Roman"/>
      <w:b/>
      <w:szCs w:val="20"/>
      <w:u w:val="single"/>
    </w:rPr>
  </w:style>
  <w:style w:type="table" w:customStyle="1" w:styleId="TableNormal1">
    <w:name w:val="Table Normal1"/>
    <w:rsid w:val="007D3757"/>
    <w:tblPr>
      <w:tblCellMar>
        <w:top w:w="0" w:type="dxa"/>
        <w:left w:w="0" w:type="dxa"/>
        <w:bottom w:w="0" w:type="dxa"/>
        <w:right w:w="0" w:type="dxa"/>
      </w:tblCellMar>
    </w:tblPr>
  </w:style>
  <w:style w:type="table" w:customStyle="1" w:styleId="TableNormal2">
    <w:name w:val="Table Normal2"/>
    <w:rsid w:val="007D3757"/>
    <w:tblPr>
      <w:tblCellMar>
        <w:top w:w="0" w:type="dxa"/>
        <w:left w:w="0" w:type="dxa"/>
        <w:bottom w:w="0" w:type="dxa"/>
        <w:right w:w="0" w:type="dxa"/>
      </w:tblCellMar>
    </w:tblPr>
  </w:style>
  <w:style w:type="table" w:customStyle="1" w:styleId="TableNormal3">
    <w:name w:val="Table Normal3"/>
    <w:rsid w:val="007D3757"/>
    <w:tblPr>
      <w:tblCellMar>
        <w:top w:w="0" w:type="dxa"/>
        <w:left w:w="0" w:type="dxa"/>
        <w:bottom w:w="0" w:type="dxa"/>
        <w:right w:w="0" w:type="dxa"/>
      </w:tblCellMar>
    </w:tblPr>
  </w:style>
  <w:style w:type="table" w:customStyle="1" w:styleId="TableNormal4">
    <w:name w:val="Table Normal4"/>
    <w:rsid w:val="00EC459B"/>
    <w:tblPr>
      <w:tblCellMar>
        <w:top w:w="0" w:type="dxa"/>
        <w:left w:w="0" w:type="dxa"/>
        <w:bottom w:w="0" w:type="dxa"/>
        <w:right w:w="0" w:type="dxa"/>
      </w:tblCellMar>
    </w:tblPr>
  </w:style>
  <w:style w:type="table" w:customStyle="1" w:styleId="TableNormal5">
    <w:name w:val="Table Normal5"/>
    <w:rsid w:val="00EC459B"/>
    <w:tblPr>
      <w:tblCellMar>
        <w:top w:w="0" w:type="dxa"/>
        <w:left w:w="0" w:type="dxa"/>
        <w:bottom w:w="0" w:type="dxa"/>
        <w:right w:w="0" w:type="dxa"/>
      </w:tblCellMar>
    </w:tblPr>
  </w:style>
  <w:style w:type="character" w:customStyle="1" w:styleId="1Char">
    <w:name w:val="Επικεφαλίδα 1 Char"/>
    <w:basedOn w:val="a2"/>
    <w:link w:val="1"/>
    <w:rsid w:val="009540F4"/>
    <w:rPr>
      <w:rFonts w:ascii="Arial Narrow" w:eastAsia="Times New Roman" w:hAnsi="Arial Narrow" w:cs="Times New Roman"/>
      <w:b/>
      <w:bCs/>
      <w:color w:val="990000"/>
      <w:sz w:val="32"/>
      <w:szCs w:val="28"/>
      <w:shd w:val="clear" w:color="auto" w:fill="D9D9D9"/>
      <w:lang w:eastAsia="el-GR"/>
    </w:rPr>
  </w:style>
  <w:style w:type="character" w:customStyle="1" w:styleId="2Char">
    <w:name w:val="Επικεφαλίδα 2 Char"/>
    <w:basedOn w:val="a2"/>
    <w:link w:val="2"/>
    <w:rsid w:val="009540F4"/>
    <w:rPr>
      <w:rFonts w:ascii="Arial Narrow" w:eastAsia="Times New Roman" w:hAnsi="Arial Narrow" w:cs="Times New Roman"/>
      <w:b/>
      <w:bCs/>
      <w:color w:val="990000"/>
      <w:sz w:val="28"/>
      <w:szCs w:val="26"/>
      <w:lang w:eastAsia="el-GR"/>
    </w:rPr>
  </w:style>
  <w:style w:type="character" w:customStyle="1" w:styleId="3Char">
    <w:name w:val="Επικεφαλίδα 3 Char"/>
    <w:basedOn w:val="a2"/>
    <w:link w:val="3"/>
    <w:rsid w:val="009540F4"/>
    <w:rPr>
      <w:rFonts w:ascii="Arial Narrow" w:eastAsia="Times New Roman" w:hAnsi="Arial Narrow" w:cs="Times New Roman"/>
      <w:b/>
      <w:bCs/>
      <w:color w:val="990000"/>
      <w:sz w:val="28"/>
      <w:szCs w:val="28"/>
      <w:lang w:eastAsia="el-GR"/>
    </w:rPr>
  </w:style>
  <w:style w:type="character" w:customStyle="1" w:styleId="4Char">
    <w:name w:val="Επικεφαλίδα 4 Char"/>
    <w:basedOn w:val="a2"/>
    <w:link w:val="4"/>
    <w:rsid w:val="009540F4"/>
    <w:rPr>
      <w:rFonts w:ascii="Arial Narrow" w:eastAsia="Times New Roman" w:hAnsi="Arial Narrow" w:cs="Times New Roman"/>
      <w:b/>
      <w:bCs/>
      <w:i/>
      <w:iCs/>
      <w:color w:val="4F81BD" w:themeColor="accent1"/>
      <w:sz w:val="24"/>
      <w:szCs w:val="24"/>
      <w:lang w:eastAsia="el-GR"/>
    </w:rPr>
  </w:style>
  <w:style w:type="character" w:customStyle="1" w:styleId="5Char">
    <w:name w:val="Επικεφαλίδα 5 Char"/>
    <w:basedOn w:val="a2"/>
    <w:link w:val="5"/>
    <w:rsid w:val="009540F4"/>
    <w:rPr>
      <w:rFonts w:ascii="Arial Narrow" w:eastAsia="Times New Roman" w:hAnsi="Arial Narrow" w:cs="Times New Roman"/>
      <w:color w:val="990000"/>
      <w:szCs w:val="24"/>
      <w:lang w:eastAsia="el-GR"/>
    </w:rPr>
  </w:style>
  <w:style w:type="character" w:customStyle="1" w:styleId="6Char">
    <w:name w:val="Επικεφαλίδα 6 Char"/>
    <w:basedOn w:val="a2"/>
    <w:link w:val="6"/>
    <w:rsid w:val="009540F4"/>
    <w:rPr>
      <w:rFonts w:ascii="Cambria" w:eastAsia="Times New Roman" w:hAnsi="Cambria" w:cs="Times New Roman"/>
      <w:i/>
      <w:iCs/>
      <w:color w:val="243F60"/>
      <w:szCs w:val="24"/>
      <w:lang w:eastAsia="el-GR"/>
    </w:rPr>
  </w:style>
  <w:style w:type="character" w:customStyle="1" w:styleId="7Char">
    <w:name w:val="Επικεφαλίδα 7 Char"/>
    <w:basedOn w:val="a2"/>
    <w:link w:val="7"/>
    <w:rsid w:val="009540F4"/>
    <w:rPr>
      <w:rFonts w:ascii="Cambria" w:eastAsia="Times New Roman" w:hAnsi="Cambria" w:cs="Times New Roman"/>
      <w:i/>
      <w:iCs/>
      <w:color w:val="404040"/>
      <w:szCs w:val="24"/>
      <w:lang w:eastAsia="el-GR"/>
    </w:rPr>
  </w:style>
  <w:style w:type="character" w:customStyle="1" w:styleId="8Char">
    <w:name w:val="Επικεφαλίδα 8 Char"/>
    <w:basedOn w:val="a2"/>
    <w:link w:val="8"/>
    <w:rsid w:val="009540F4"/>
    <w:rPr>
      <w:rFonts w:ascii="Cambria" w:eastAsia="Times New Roman" w:hAnsi="Cambria" w:cs="Times New Roman"/>
      <w:color w:val="404040"/>
      <w:sz w:val="20"/>
      <w:szCs w:val="20"/>
      <w:lang w:eastAsia="el-GR"/>
    </w:rPr>
  </w:style>
  <w:style w:type="character" w:customStyle="1" w:styleId="9Char">
    <w:name w:val="Επικεφαλίδα 9 Char"/>
    <w:basedOn w:val="a2"/>
    <w:link w:val="9"/>
    <w:rsid w:val="009540F4"/>
    <w:rPr>
      <w:rFonts w:ascii="Cambria" w:eastAsia="Times New Roman" w:hAnsi="Cambria" w:cs="Times New Roman"/>
      <w:i/>
      <w:iCs/>
      <w:color w:val="404040"/>
      <w:sz w:val="20"/>
      <w:szCs w:val="20"/>
      <w:lang w:eastAsia="el-GR"/>
    </w:rPr>
  </w:style>
  <w:style w:type="paragraph" w:styleId="a6">
    <w:name w:val="List Paragraph"/>
    <w:aliases w:val="FooterText,numbered,Paragraphe de liste1,Bullet21,Bullet22,Bullet23,Bullet211,Bullet24,Bullet25,Bullet26,Bullet27,bl11,Bullet212,Bullet28,bl12,Bullet213,Bullet29,bl13,Bullet214,Bullet210,Bullet215,Γράφημα,列出段落"/>
    <w:basedOn w:val="a1"/>
    <w:link w:val="Char0"/>
    <w:uiPriority w:val="34"/>
    <w:qFormat/>
    <w:rsid w:val="009540F4"/>
    <w:pPr>
      <w:ind w:left="720"/>
      <w:contextualSpacing/>
    </w:pPr>
  </w:style>
  <w:style w:type="paragraph" w:styleId="a7">
    <w:name w:val="footer"/>
    <w:aliases w:val="ft"/>
    <w:basedOn w:val="a1"/>
    <w:link w:val="Char1"/>
    <w:uiPriority w:val="99"/>
    <w:unhideWhenUsed/>
    <w:rsid w:val="009540F4"/>
    <w:pPr>
      <w:tabs>
        <w:tab w:val="center" w:pos="4153"/>
        <w:tab w:val="right" w:pos="8306"/>
      </w:tabs>
      <w:spacing w:before="0"/>
    </w:pPr>
  </w:style>
  <w:style w:type="character" w:customStyle="1" w:styleId="Char1">
    <w:name w:val="Υποσέλιδο Char"/>
    <w:aliases w:val="ft Char"/>
    <w:basedOn w:val="a2"/>
    <w:link w:val="a7"/>
    <w:uiPriority w:val="99"/>
    <w:rsid w:val="009540F4"/>
    <w:rPr>
      <w:rFonts w:ascii="Arial Narrow" w:eastAsia="Times New Roman" w:hAnsi="Arial Narrow" w:cs="Times New Roman"/>
      <w:szCs w:val="24"/>
      <w:lang w:eastAsia="el-GR"/>
    </w:rPr>
  </w:style>
  <w:style w:type="paragraph" w:styleId="a8">
    <w:name w:val="header"/>
    <w:aliases w:val="hd"/>
    <w:basedOn w:val="a1"/>
    <w:link w:val="Char2"/>
    <w:rsid w:val="009540F4"/>
    <w:pPr>
      <w:tabs>
        <w:tab w:val="center" w:pos="4153"/>
        <w:tab w:val="right" w:pos="8306"/>
      </w:tabs>
      <w:spacing w:before="60" w:after="60" w:line="320" w:lineRule="atLeast"/>
    </w:pPr>
    <w:rPr>
      <w:rFonts w:ascii="Verdana" w:hAnsi="Verdana"/>
      <w:sz w:val="20"/>
      <w:lang w:val="en-US" w:eastAsia="en-US"/>
    </w:rPr>
  </w:style>
  <w:style w:type="character" w:customStyle="1" w:styleId="Char2">
    <w:name w:val="Κεφαλίδα Char"/>
    <w:aliases w:val="hd Char"/>
    <w:basedOn w:val="a2"/>
    <w:link w:val="a8"/>
    <w:rsid w:val="009540F4"/>
    <w:rPr>
      <w:rFonts w:ascii="Verdana" w:eastAsia="Times New Roman" w:hAnsi="Verdana" w:cs="Times New Roman"/>
      <w:sz w:val="20"/>
      <w:szCs w:val="24"/>
      <w:lang w:val="en-US"/>
    </w:rPr>
  </w:style>
  <w:style w:type="table" w:styleId="a9">
    <w:name w:val="Table Grid"/>
    <w:basedOn w:val="a3"/>
    <w:rsid w:val="009540F4"/>
    <w:pPr>
      <w:spacing w:after="120" w:line="32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2"/>
    <w:uiPriority w:val="99"/>
    <w:rsid w:val="009540F4"/>
  </w:style>
  <w:style w:type="paragraph" w:styleId="ab">
    <w:name w:val="Body Text Indent"/>
    <w:basedOn w:val="a1"/>
    <w:link w:val="Char3"/>
    <w:rsid w:val="009540F4"/>
    <w:pPr>
      <w:spacing w:before="0"/>
      <w:ind w:left="720"/>
    </w:pPr>
    <w:rPr>
      <w:rFonts w:ascii="Verdana" w:hAnsi="Verdana"/>
      <w:sz w:val="20"/>
    </w:rPr>
  </w:style>
  <w:style w:type="character" w:customStyle="1" w:styleId="Char3">
    <w:name w:val="Σώμα κείμενου με εσοχή Char"/>
    <w:basedOn w:val="a2"/>
    <w:link w:val="ab"/>
    <w:rsid w:val="009540F4"/>
    <w:rPr>
      <w:rFonts w:ascii="Verdana" w:eastAsia="Times New Roman" w:hAnsi="Verdana" w:cs="Times New Roman"/>
      <w:sz w:val="20"/>
      <w:szCs w:val="24"/>
      <w:lang w:eastAsia="el-GR"/>
    </w:rPr>
  </w:style>
  <w:style w:type="character" w:styleId="ac">
    <w:name w:val="annotation reference"/>
    <w:rsid w:val="009540F4"/>
    <w:rPr>
      <w:sz w:val="16"/>
      <w:szCs w:val="16"/>
    </w:rPr>
  </w:style>
  <w:style w:type="paragraph" w:styleId="ad">
    <w:name w:val="caption"/>
    <w:basedOn w:val="a1"/>
    <w:next w:val="a1"/>
    <w:qFormat/>
    <w:rsid w:val="009540F4"/>
    <w:pPr>
      <w:spacing w:after="120" w:line="320" w:lineRule="atLeast"/>
    </w:pPr>
    <w:rPr>
      <w:rFonts w:ascii="Verdana" w:hAnsi="Verdana"/>
      <w:b/>
      <w:bCs/>
      <w:sz w:val="20"/>
      <w:szCs w:val="20"/>
      <w:lang w:val="en-US" w:eastAsia="en-US"/>
    </w:rPr>
  </w:style>
  <w:style w:type="paragraph" w:customStyle="1" w:styleId="BodyText21">
    <w:name w:val="Body Text 21"/>
    <w:basedOn w:val="a1"/>
    <w:uiPriority w:val="99"/>
    <w:rsid w:val="009540F4"/>
    <w:pPr>
      <w:spacing w:before="0" w:line="360" w:lineRule="auto"/>
      <w:ind w:right="567"/>
    </w:pPr>
    <w:rPr>
      <w:rFonts w:ascii="Times New Roman" w:hAnsi="Times New Roman"/>
      <w:sz w:val="24"/>
      <w:szCs w:val="20"/>
    </w:rPr>
  </w:style>
  <w:style w:type="paragraph" w:customStyle="1" w:styleId="bodytext2">
    <w:name w:val="bodytext2"/>
    <w:basedOn w:val="a1"/>
    <w:rsid w:val="009540F4"/>
    <w:pPr>
      <w:spacing w:before="100" w:beforeAutospacing="1" w:after="100" w:afterAutospacing="1"/>
      <w:jc w:val="left"/>
    </w:pPr>
    <w:rPr>
      <w:rFonts w:ascii="Times New Roman" w:hAnsi="Times New Roman"/>
      <w:sz w:val="24"/>
    </w:rPr>
  </w:style>
  <w:style w:type="paragraph" w:customStyle="1" w:styleId="CharCharCharCharCharCharChar">
    <w:name w:val="Char Char Char Char Char Char Char"/>
    <w:basedOn w:val="a1"/>
    <w:rsid w:val="009540F4"/>
    <w:pPr>
      <w:autoSpaceDE w:val="0"/>
      <w:autoSpaceDN w:val="0"/>
      <w:adjustRightInd w:val="0"/>
      <w:spacing w:before="0" w:after="160" w:line="240" w:lineRule="exact"/>
      <w:jc w:val="left"/>
    </w:pPr>
    <w:rPr>
      <w:rFonts w:ascii="Verdana" w:hAnsi="Verdana"/>
      <w:sz w:val="20"/>
      <w:szCs w:val="20"/>
      <w:lang w:val="en-US" w:eastAsia="en-US"/>
    </w:rPr>
  </w:style>
  <w:style w:type="paragraph" w:styleId="ae">
    <w:name w:val="Document Map"/>
    <w:basedOn w:val="a1"/>
    <w:link w:val="Char4"/>
    <w:semiHidden/>
    <w:rsid w:val="009540F4"/>
    <w:pPr>
      <w:shd w:val="clear" w:color="auto" w:fill="000080"/>
      <w:spacing w:after="120" w:line="320" w:lineRule="atLeast"/>
    </w:pPr>
    <w:rPr>
      <w:rFonts w:ascii="Tahoma" w:hAnsi="Tahoma" w:cs="Tahoma"/>
      <w:sz w:val="20"/>
      <w:szCs w:val="20"/>
      <w:lang w:val="en-US" w:eastAsia="en-US"/>
    </w:rPr>
  </w:style>
  <w:style w:type="character" w:customStyle="1" w:styleId="Char4">
    <w:name w:val="Χάρτης εγγράφου Char"/>
    <w:basedOn w:val="a2"/>
    <w:link w:val="ae"/>
    <w:semiHidden/>
    <w:rsid w:val="009540F4"/>
    <w:rPr>
      <w:rFonts w:ascii="Tahoma" w:eastAsia="Times New Roman" w:hAnsi="Tahoma" w:cs="Tahoma"/>
      <w:sz w:val="20"/>
      <w:szCs w:val="20"/>
      <w:shd w:val="clear" w:color="auto" w:fill="000080"/>
      <w:lang w:val="en-US"/>
    </w:rPr>
  </w:style>
  <w:style w:type="paragraph" w:styleId="af">
    <w:name w:val="annotation text"/>
    <w:basedOn w:val="a1"/>
    <w:link w:val="Char5"/>
    <w:rsid w:val="009540F4"/>
    <w:pPr>
      <w:spacing w:after="120" w:line="320" w:lineRule="atLeast"/>
    </w:pPr>
    <w:rPr>
      <w:rFonts w:ascii="Verdana" w:hAnsi="Verdana"/>
      <w:sz w:val="20"/>
      <w:szCs w:val="20"/>
      <w:lang w:val="en-US" w:eastAsia="en-US"/>
    </w:rPr>
  </w:style>
  <w:style w:type="character" w:customStyle="1" w:styleId="Char5">
    <w:name w:val="Κείμενο σχολίου Char"/>
    <w:basedOn w:val="a2"/>
    <w:link w:val="af"/>
    <w:rsid w:val="009540F4"/>
    <w:rPr>
      <w:rFonts w:ascii="Verdana" w:eastAsia="Times New Roman" w:hAnsi="Verdana" w:cs="Times New Roman"/>
      <w:sz w:val="20"/>
      <w:szCs w:val="20"/>
      <w:lang w:val="en-US"/>
    </w:rPr>
  </w:style>
  <w:style w:type="paragraph" w:styleId="af0">
    <w:name w:val="annotation subject"/>
    <w:basedOn w:val="af"/>
    <w:next w:val="af"/>
    <w:link w:val="Char6"/>
    <w:semiHidden/>
    <w:rsid w:val="009540F4"/>
    <w:rPr>
      <w:b/>
      <w:bCs/>
    </w:rPr>
  </w:style>
  <w:style w:type="character" w:customStyle="1" w:styleId="Char6">
    <w:name w:val="Θέμα σχολίου Char"/>
    <w:basedOn w:val="Char5"/>
    <w:link w:val="af0"/>
    <w:uiPriority w:val="99"/>
    <w:semiHidden/>
    <w:rsid w:val="009540F4"/>
    <w:rPr>
      <w:rFonts w:ascii="Verdana" w:eastAsia="Times New Roman" w:hAnsi="Verdana" w:cs="Times New Roman"/>
      <w:b/>
      <w:bCs/>
      <w:sz w:val="20"/>
      <w:szCs w:val="20"/>
      <w:lang w:val="en-US"/>
    </w:rPr>
  </w:style>
  <w:style w:type="paragraph" w:styleId="af1">
    <w:name w:val="Balloon Text"/>
    <w:basedOn w:val="a1"/>
    <w:link w:val="Char7"/>
    <w:semiHidden/>
    <w:rsid w:val="009540F4"/>
    <w:pPr>
      <w:spacing w:after="120" w:line="320" w:lineRule="atLeast"/>
    </w:pPr>
    <w:rPr>
      <w:rFonts w:ascii="Tahoma" w:hAnsi="Tahoma" w:cs="Tahoma"/>
      <w:sz w:val="16"/>
      <w:szCs w:val="16"/>
      <w:lang w:val="en-US" w:eastAsia="en-US"/>
    </w:rPr>
  </w:style>
  <w:style w:type="character" w:customStyle="1" w:styleId="Char7">
    <w:name w:val="Κείμενο πλαισίου Char"/>
    <w:basedOn w:val="a2"/>
    <w:link w:val="af1"/>
    <w:uiPriority w:val="99"/>
    <w:semiHidden/>
    <w:rsid w:val="009540F4"/>
    <w:rPr>
      <w:rFonts w:ascii="Tahoma" w:eastAsia="Times New Roman" w:hAnsi="Tahoma" w:cs="Tahoma"/>
      <w:sz w:val="16"/>
      <w:szCs w:val="16"/>
      <w:lang w:val="en-US"/>
    </w:rPr>
  </w:style>
  <w:style w:type="character" w:styleId="-">
    <w:name w:val="Hyperlink"/>
    <w:aliases w:val="Δεσμός"/>
    <w:uiPriority w:val="99"/>
    <w:qFormat/>
    <w:rsid w:val="009540F4"/>
    <w:rPr>
      <w:color w:val="0000FF"/>
      <w:u w:val="single"/>
    </w:rPr>
  </w:style>
  <w:style w:type="paragraph" w:customStyle="1" w:styleId="Char8">
    <w:name w:val="Char"/>
    <w:basedOn w:val="a1"/>
    <w:rsid w:val="009540F4"/>
    <w:pPr>
      <w:spacing w:before="0" w:after="160" w:line="240" w:lineRule="exact"/>
      <w:jc w:val="left"/>
    </w:pPr>
    <w:rPr>
      <w:rFonts w:ascii="Tahoma" w:hAnsi="Tahoma"/>
      <w:sz w:val="20"/>
      <w:szCs w:val="20"/>
      <w:lang w:val="en-US" w:eastAsia="en-US"/>
    </w:rPr>
  </w:style>
  <w:style w:type="paragraph" w:customStyle="1" w:styleId="CharCharCharCharCharCharCharCharCharChar">
    <w:name w:val="Char Char Char Char Char Char Char Char Char Char"/>
    <w:basedOn w:val="a1"/>
    <w:rsid w:val="009540F4"/>
    <w:pPr>
      <w:autoSpaceDE w:val="0"/>
      <w:autoSpaceDN w:val="0"/>
      <w:adjustRightInd w:val="0"/>
      <w:spacing w:before="0" w:after="160" w:line="240" w:lineRule="exact"/>
      <w:jc w:val="left"/>
    </w:pPr>
    <w:rPr>
      <w:rFonts w:ascii="Verdana" w:hAnsi="Verdana"/>
      <w:sz w:val="20"/>
      <w:szCs w:val="20"/>
      <w:lang w:val="en-US" w:eastAsia="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1"/>
    <w:rsid w:val="009540F4"/>
    <w:pPr>
      <w:spacing w:before="0" w:after="160" w:line="240" w:lineRule="exact"/>
    </w:pPr>
    <w:rPr>
      <w:rFonts w:ascii="Verdana" w:hAnsi="Verdana"/>
      <w:sz w:val="20"/>
      <w:szCs w:val="20"/>
      <w:lang w:val="en-US" w:eastAsia="en-US"/>
    </w:rPr>
  </w:style>
  <w:style w:type="paragraph" w:styleId="af2">
    <w:name w:val="footnote text"/>
    <w:basedOn w:val="a1"/>
    <w:link w:val="Char9"/>
    <w:semiHidden/>
    <w:rsid w:val="009540F4"/>
    <w:pPr>
      <w:spacing w:after="120" w:line="320" w:lineRule="atLeast"/>
    </w:pPr>
    <w:rPr>
      <w:rFonts w:ascii="Verdana" w:hAnsi="Verdana"/>
      <w:sz w:val="20"/>
      <w:szCs w:val="20"/>
      <w:lang w:val="en-US" w:eastAsia="en-US"/>
    </w:rPr>
  </w:style>
  <w:style w:type="character" w:customStyle="1" w:styleId="Char9">
    <w:name w:val="Κείμενο υποσημείωσης Char"/>
    <w:basedOn w:val="a2"/>
    <w:link w:val="af2"/>
    <w:semiHidden/>
    <w:rsid w:val="009540F4"/>
    <w:rPr>
      <w:rFonts w:ascii="Verdana" w:eastAsia="Times New Roman" w:hAnsi="Verdana" w:cs="Times New Roman"/>
      <w:sz w:val="20"/>
      <w:szCs w:val="20"/>
      <w:lang w:val="en-US"/>
    </w:rPr>
  </w:style>
  <w:style w:type="character" w:styleId="af3">
    <w:name w:val="footnote reference"/>
    <w:semiHidden/>
    <w:rsid w:val="009540F4"/>
    <w:rPr>
      <w:vertAlign w:val="superscript"/>
    </w:rPr>
  </w:style>
  <w:style w:type="paragraph" w:customStyle="1" w:styleId="Char1CharCharCharCharCharCharChar">
    <w:name w:val="Char1 Char Char Char Char Char Char Char"/>
    <w:basedOn w:val="a1"/>
    <w:rsid w:val="009540F4"/>
    <w:pPr>
      <w:spacing w:before="0" w:after="160" w:line="240" w:lineRule="exact"/>
      <w:jc w:val="left"/>
    </w:pPr>
    <w:rPr>
      <w:rFonts w:ascii="Verdana" w:hAnsi="Verdana"/>
      <w:sz w:val="20"/>
      <w:szCs w:val="20"/>
      <w:lang w:val="en-US" w:eastAsia="en-US"/>
    </w:rPr>
  </w:style>
  <w:style w:type="paragraph" w:customStyle="1" w:styleId="CharChar">
    <w:name w:val="Char Char"/>
    <w:basedOn w:val="a1"/>
    <w:rsid w:val="009540F4"/>
    <w:pPr>
      <w:autoSpaceDE w:val="0"/>
      <w:autoSpaceDN w:val="0"/>
      <w:adjustRightInd w:val="0"/>
      <w:spacing w:before="0" w:after="160" w:line="240" w:lineRule="exact"/>
      <w:jc w:val="left"/>
    </w:pPr>
    <w:rPr>
      <w:rFonts w:ascii="Verdana" w:hAnsi="Verdana"/>
      <w:sz w:val="20"/>
      <w:szCs w:val="20"/>
      <w:lang w:val="en-US" w:eastAsia="en-US"/>
    </w:rPr>
  </w:style>
  <w:style w:type="paragraph" w:styleId="af4">
    <w:name w:val="endnote text"/>
    <w:basedOn w:val="a1"/>
    <w:link w:val="Chara"/>
    <w:rsid w:val="009540F4"/>
    <w:pPr>
      <w:spacing w:after="120" w:line="320" w:lineRule="atLeast"/>
    </w:pPr>
    <w:rPr>
      <w:rFonts w:ascii="Verdana" w:hAnsi="Verdana"/>
      <w:sz w:val="20"/>
      <w:szCs w:val="20"/>
      <w:lang w:val="en-US" w:eastAsia="en-US"/>
    </w:rPr>
  </w:style>
  <w:style w:type="character" w:customStyle="1" w:styleId="Chara">
    <w:name w:val="Κείμενο σημείωσης τέλους Char"/>
    <w:basedOn w:val="a2"/>
    <w:link w:val="af4"/>
    <w:rsid w:val="009540F4"/>
    <w:rPr>
      <w:rFonts w:ascii="Verdana" w:eastAsia="Times New Roman" w:hAnsi="Verdana" w:cs="Times New Roman"/>
      <w:sz w:val="20"/>
      <w:szCs w:val="20"/>
      <w:lang w:val="en-US"/>
    </w:rPr>
  </w:style>
  <w:style w:type="character" w:styleId="af5">
    <w:name w:val="endnote reference"/>
    <w:rsid w:val="009540F4"/>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1"/>
    <w:rsid w:val="009540F4"/>
    <w:pPr>
      <w:spacing w:before="0" w:after="160" w:line="240" w:lineRule="exact"/>
    </w:pPr>
    <w:rPr>
      <w:rFonts w:ascii="Verdana" w:hAnsi="Verdana"/>
      <w:sz w:val="20"/>
      <w:szCs w:val="20"/>
      <w:lang w:val="en-US" w:eastAsia="en-US"/>
    </w:rPr>
  </w:style>
  <w:style w:type="paragraph" w:styleId="af6">
    <w:name w:val="Revision"/>
    <w:hidden/>
    <w:uiPriority w:val="99"/>
    <w:semiHidden/>
    <w:rsid w:val="009540F4"/>
    <w:rPr>
      <w:rFonts w:ascii="Verdana" w:eastAsia="Times New Roman" w:hAnsi="Verdana" w:cs="Times New Roman"/>
      <w:sz w:val="20"/>
      <w:szCs w:val="24"/>
      <w:lang w:val="en-US"/>
    </w:rPr>
  </w:style>
  <w:style w:type="paragraph" w:customStyle="1" w:styleId="Default">
    <w:name w:val="Default"/>
    <w:rsid w:val="009540F4"/>
    <w:pPr>
      <w:autoSpaceDE w:val="0"/>
      <w:autoSpaceDN w:val="0"/>
      <w:adjustRightInd w:val="0"/>
    </w:pPr>
    <w:rPr>
      <w:rFonts w:ascii="Calibri" w:eastAsia="Times New Roman" w:hAnsi="Calibri" w:cs="Calibri"/>
      <w:color w:val="000000"/>
      <w:sz w:val="24"/>
      <w:szCs w:val="24"/>
    </w:rPr>
  </w:style>
  <w:style w:type="character" w:styleId="-0">
    <w:name w:val="FollowedHyperlink"/>
    <w:basedOn w:val="a2"/>
    <w:unhideWhenUsed/>
    <w:rsid w:val="009540F4"/>
    <w:rPr>
      <w:color w:val="800080" w:themeColor="followedHyperlink"/>
      <w:u w:val="single"/>
    </w:rPr>
  </w:style>
  <w:style w:type="paragraph" w:styleId="af7">
    <w:name w:val="No Spacing"/>
    <w:link w:val="Charb"/>
    <w:uiPriority w:val="1"/>
    <w:qFormat/>
    <w:rsid w:val="009540F4"/>
    <w:rPr>
      <w:rFonts w:ascii="Calibri" w:eastAsia="Times New Roman" w:hAnsi="Calibri" w:cs="Times New Roman"/>
      <w:lang w:val="en-US"/>
    </w:rPr>
  </w:style>
  <w:style w:type="character" w:customStyle="1" w:styleId="Charb">
    <w:name w:val="Χωρίς διάστιχο Char"/>
    <w:link w:val="af7"/>
    <w:uiPriority w:val="1"/>
    <w:rsid w:val="009540F4"/>
    <w:rPr>
      <w:rFonts w:ascii="Calibri" w:eastAsia="Times New Roman" w:hAnsi="Calibri" w:cs="Times New Roman"/>
      <w:lang w:val="en-US"/>
    </w:rPr>
  </w:style>
  <w:style w:type="paragraph" w:styleId="a">
    <w:name w:val="List Bullet"/>
    <w:basedOn w:val="a1"/>
    <w:link w:val="Charc"/>
    <w:rsid w:val="009540F4"/>
    <w:pPr>
      <w:numPr>
        <w:numId w:val="6"/>
      </w:numPr>
      <w:spacing w:before="0" w:after="120"/>
    </w:pPr>
    <w:rPr>
      <w:rFonts w:ascii="Tahoma" w:hAnsi="Tahoma"/>
      <w:szCs w:val="22"/>
      <w:lang w:eastAsia="en-US"/>
    </w:rPr>
  </w:style>
  <w:style w:type="character" w:customStyle="1" w:styleId="CommentTextChar">
    <w:name w:val="Comment Text Char"/>
    <w:basedOn w:val="a2"/>
    <w:semiHidden/>
    <w:rsid w:val="009540F4"/>
    <w:rPr>
      <w:rFonts w:ascii="Verdana" w:eastAsia="Times New Roman" w:hAnsi="Verdana" w:cs="Times New Roman"/>
      <w:sz w:val="20"/>
      <w:szCs w:val="16"/>
      <w:lang w:eastAsia="el-GR"/>
    </w:rPr>
  </w:style>
  <w:style w:type="numbering" w:customStyle="1" w:styleId="10">
    <w:name w:val="1"/>
    <w:uiPriority w:val="99"/>
    <w:rsid w:val="009540F4"/>
  </w:style>
  <w:style w:type="numbering" w:customStyle="1" w:styleId="20">
    <w:name w:val="2"/>
    <w:uiPriority w:val="99"/>
    <w:rsid w:val="009540F4"/>
  </w:style>
  <w:style w:type="table" w:customStyle="1" w:styleId="11">
    <w:name w:val="Πλέγμα πίνακα1"/>
    <w:basedOn w:val="a3"/>
    <w:next w:val="a9"/>
    <w:rsid w:val="009540F4"/>
    <w:pPr>
      <w:spacing w:before="60" w:after="6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ίμενου με εσοχή 21"/>
    <w:basedOn w:val="a1"/>
    <w:rsid w:val="009540F4"/>
    <w:pPr>
      <w:suppressAutoHyphens/>
      <w:spacing w:before="0" w:after="120" w:line="480" w:lineRule="auto"/>
      <w:ind w:left="283"/>
      <w:jc w:val="left"/>
    </w:pPr>
    <w:rPr>
      <w:rFonts w:ascii="Times New Roman" w:hAnsi="Times New Roman"/>
      <w:sz w:val="24"/>
      <w:lang w:eastAsia="ar-SA"/>
    </w:rPr>
  </w:style>
  <w:style w:type="paragraph" w:styleId="22">
    <w:name w:val="Body Text 2"/>
    <w:basedOn w:val="a1"/>
    <w:link w:val="2Char0"/>
    <w:unhideWhenUsed/>
    <w:rsid w:val="009540F4"/>
    <w:pPr>
      <w:spacing w:after="120" w:line="480" w:lineRule="auto"/>
    </w:pPr>
  </w:style>
  <w:style w:type="character" w:customStyle="1" w:styleId="2Char0">
    <w:name w:val="Σώμα κείμενου 2 Char"/>
    <w:basedOn w:val="a2"/>
    <w:link w:val="22"/>
    <w:rsid w:val="009540F4"/>
    <w:rPr>
      <w:rFonts w:ascii="Arial Narrow" w:eastAsia="Times New Roman" w:hAnsi="Arial Narrow" w:cs="Times New Roman"/>
      <w:szCs w:val="24"/>
      <w:lang w:eastAsia="el-GR"/>
    </w:rPr>
  </w:style>
  <w:style w:type="character" w:customStyle="1" w:styleId="Char">
    <w:name w:val="Τίτλος Char"/>
    <w:basedOn w:val="a2"/>
    <w:link w:val="a5"/>
    <w:rsid w:val="009540F4"/>
    <w:rPr>
      <w:rFonts w:ascii="Times New Roman" w:eastAsia="Times New Roman" w:hAnsi="Times New Roman" w:cs="Times New Roman"/>
      <w:b/>
      <w:szCs w:val="20"/>
      <w:u w:val="single"/>
      <w:lang w:eastAsia="el-GR"/>
    </w:rPr>
  </w:style>
  <w:style w:type="paragraph" w:styleId="af8">
    <w:name w:val="Body Text"/>
    <w:basedOn w:val="a1"/>
    <w:link w:val="Chard"/>
    <w:rsid w:val="009540F4"/>
    <w:pPr>
      <w:tabs>
        <w:tab w:val="left" w:pos="426"/>
      </w:tabs>
      <w:spacing w:before="0" w:line="360" w:lineRule="auto"/>
      <w:jc w:val="left"/>
    </w:pPr>
    <w:rPr>
      <w:rFonts w:ascii="Times New Roman" w:hAnsi="Times New Roman"/>
      <w:szCs w:val="20"/>
    </w:rPr>
  </w:style>
  <w:style w:type="character" w:customStyle="1" w:styleId="Chard">
    <w:name w:val="Σώμα κειμένου Char"/>
    <w:basedOn w:val="a2"/>
    <w:link w:val="af8"/>
    <w:rsid w:val="009540F4"/>
    <w:rPr>
      <w:rFonts w:ascii="Times New Roman" w:eastAsia="Times New Roman" w:hAnsi="Times New Roman" w:cs="Times New Roman"/>
      <w:szCs w:val="20"/>
      <w:lang w:eastAsia="el-GR"/>
    </w:rPr>
  </w:style>
  <w:style w:type="paragraph" w:styleId="23">
    <w:name w:val="Body Text Indent 2"/>
    <w:basedOn w:val="a1"/>
    <w:link w:val="2Char1"/>
    <w:rsid w:val="009540F4"/>
    <w:pPr>
      <w:tabs>
        <w:tab w:val="left" w:pos="426"/>
      </w:tabs>
      <w:spacing w:before="0" w:line="360" w:lineRule="auto"/>
      <w:ind w:left="1440"/>
      <w:jc w:val="left"/>
    </w:pPr>
    <w:rPr>
      <w:rFonts w:ascii="Times New Roman" w:hAnsi="Times New Roman"/>
      <w:szCs w:val="20"/>
    </w:rPr>
  </w:style>
  <w:style w:type="character" w:customStyle="1" w:styleId="2Char1">
    <w:name w:val="Σώμα κείμενου με εσοχή 2 Char"/>
    <w:basedOn w:val="a2"/>
    <w:link w:val="23"/>
    <w:rsid w:val="009540F4"/>
    <w:rPr>
      <w:rFonts w:ascii="Times New Roman" w:eastAsia="Times New Roman" w:hAnsi="Times New Roman" w:cs="Times New Roman"/>
      <w:szCs w:val="20"/>
      <w:lang w:eastAsia="el-GR"/>
    </w:rPr>
  </w:style>
  <w:style w:type="paragraph" w:styleId="30">
    <w:name w:val="Body Text 3"/>
    <w:basedOn w:val="a1"/>
    <w:link w:val="3Char0"/>
    <w:rsid w:val="009540F4"/>
    <w:pPr>
      <w:spacing w:before="0" w:line="360" w:lineRule="auto"/>
    </w:pPr>
    <w:rPr>
      <w:rFonts w:ascii="Arial" w:hAnsi="Arial"/>
      <w:i/>
      <w:szCs w:val="20"/>
    </w:rPr>
  </w:style>
  <w:style w:type="character" w:customStyle="1" w:styleId="3Char0">
    <w:name w:val="Σώμα κείμενου 3 Char"/>
    <w:basedOn w:val="a2"/>
    <w:link w:val="30"/>
    <w:rsid w:val="009540F4"/>
    <w:rPr>
      <w:rFonts w:ascii="Arial" w:eastAsia="Times New Roman" w:hAnsi="Arial" w:cs="Times New Roman"/>
      <w:i/>
      <w:szCs w:val="20"/>
      <w:lang w:eastAsia="el-GR"/>
    </w:rPr>
  </w:style>
  <w:style w:type="paragraph" w:styleId="31">
    <w:name w:val="Body Text Indent 3"/>
    <w:basedOn w:val="a1"/>
    <w:link w:val="3Char1"/>
    <w:rsid w:val="009540F4"/>
    <w:pPr>
      <w:spacing w:before="0" w:line="360" w:lineRule="auto"/>
      <w:ind w:left="426"/>
    </w:pPr>
    <w:rPr>
      <w:rFonts w:ascii="Arial" w:hAnsi="Arial"/>
      <w:szCs w:val="20"/>
    </w:rPr>
  </w:style>
  <w:style w:type="character" w:customStyle="1" w:styleId="3Char1">
    <w:name w:val="Σώμα κείμενου με εσοχή 3 Char"/>
    <w:basedOn w:val="a2"/>
    <w:link w:val="31"/>
    <w:rsid w:val="009540F4"/>
    <w:rPr>
      <w:rFonts w:ascii="Arial" w:eastAsia="Times New Roman" w:hAnsi="Arial" w:cs="Times New Roman"/>
      <w:szCs w:val="20"/>
      <w:lang w:eastAsia="el-GR"/>
    </w:rPr>
  </w:style>
  <w:style w:type="paragraph" w:styleId="Web">
    <w:name w:val="Normal (Web)"/>
    <w:basedOn w:val="a1"/>
    <w:rsid w:val="009540F4"/>
    <w:pPr>
      <w:spacing w:before="100" w:beforeAutospacing="1" w:after="100" w:afterAutospacing="1"/>
      <w:jc w:val="left"/>
    </w:pPr>
    <w:rPr>
      <w:rFonts w:ascii="Times New Roman" w:hAnsi="Times New Roman"/>
      <w:sz w:val="24"/>
    </w:rPr>
  </w:style>
  <w:style w:type="paragraph" w:customStyle="1" w:styleId="CM4">
    <w:name w:val="CM4"/>
    <w:basedOn w:val="Default"/>
    <w:next w:val="Default"/>
    <w:uiPriority w:val="99"/>
    <w:rsid w:val="009540F4"/>
    <w:pPr>
      <w:spacing w:before="60" w:after="60"/>
    </w:pPr>
    <w:rPr>
      <w:rFonts w:ascii="EU Albertina" w:eastAsiaTheme="minorHAnsi" w:hAnsi="EU Albertina" w:cstheme="minorBidi"/>
      <w:color w:val="auto"/>
      <w:lang w:eastAsia="en-US"/>
    </w:rPr>
  </w:style>
  <w:style w:type="character" w:customStyle="1" w:styleId="Char10">
    <w:name w:val="Κείμενο σχολίου Char1"/>
    <w:uiPriority w:val="99"/>
    <w:semiHidden/>
    <w:rsid w:val="009540F4"/>
  </w:style>
  <w:style w:type="paragraph" w:styleId="af9">
    <w:name w:val="TOC Heading"/>
    <w:basedOn w:val="1"/>
    <w:next w:val="a1"/>
    <w:uiPriority w:val="39"/>
    <w:unhideWhenUsed/>
    <w:qFormat/>
    <w:rsid w:val="009540F4"/>
    <w:pPr>
      <w:pageBreakBefore w:val="0"/>
      <w:numPr>
        <w:numId w:val="0"/>
      </w:numPr>
      <w:shd w:val="clear" w:color="auto" w:fill="auto"/>
      <w:tabs>
        <w:tab w:val="clear" w:pos="3261"/>
      </w:tabs>
      <w:spacing w:before="480" w:line="276" w:lineRule="auto"/>
      <w:jc w:val="left"/>
      <w:outlineLvl w:val="9"/>
    </w:pPr>
    <w:rPr>
      <w:rFonts w:asciiTheme="majorHAnsi" w:eastAsiaTheme="majorEastAsia" w:hAnsiTheme="majorHAnsi" w:cstheme="majorBidi"/>
      <w:color w:val="365F91" w:themeColor="accent1" w:themeShade="BF"/>
      <w:sz w:val="28"/>
      <w:lang w:val="en-US" w:eastAsia="ja-JP"/>
    </w:rPr>
  </w:style>
  <w:style w:type="character" w:styleId="afa">
    <w:name w:val="Strong"/>
    <w:basedOn w:val="a2"/>
    <w:uiPriority w:val="22"/>
    <w:qFormat/>
    <w:rsid w:val="009540F4"/>
    <w:rPr>
      <w:b/>
      <w:bCs/>
    </w:rPr>
  </w:style>
  <w:style w:type="paragraph" w:customStyle="1" w:styleId="CM1">
    <w:name w:val="CM1"/>
    <w:basedOn w:val="Default"/>
    <w:next w:val="Default"/>
    <w:uiPriority w:val="99"/>
    <w:rsid w:val="009540F4"/>
    <w:rPr>
      <w:rFonts w:ascii="EUAlbertina" w:hAnsi="EUAlbertina" w:cs="Times New Roman"/>
      <w:color w:val="auto"/>
    </w:rPr>
  </w:style>
  <w:style w:type="paragraph" w:customStyle="1" w:styleId="CM3">
    <w:name w:val="CM3"/>
    <w:basedOn w:val="Default"/>
    <w:next w:val="Default"/>
    <w:uiPriority w:val="99"/>
    <w:rsid w:val="009540F4"/>
    <w:rPr>
      <w:rFonts w:ascii="EUAlbertina" w:hAnsi="EUAlbertina" w:cs="Times New Roman"/>
      <w:color w:val="auto"/>
    </w:rPr>
  </w:style>
  <w:style w:type="character" w:customStyle="1" w:styleId="Chare">
    <w:name w:val="ΑΡΘΡΑ Char"/>
    <w:basedOn w:val="a2"/>
    <w:link w:val="a0"/>
    <w:locked/>
    <w:rsid w:val="009540F4"/>
    <w:rPr>
      <w:rFonts w:ascii="Verdana" w:hAnsi="Verdana"/>
    </w:rPr>
  </w:style>
  <w:style w:type="paragraph" w:customStyle="1" w:styleId="a0">
    <w:name w:val="ΑΡΘΡΑ"/>
    <w:basedOn w:val="a1"/>
    <w:link w:val="Chare"/>
    <w:rsid w:val="009540F4"/>
    <w:pPr>
      <w:numPr>
        <w:numId w:val="12"/>
      </w:numPr>
      <w:spacing w:before="0" w:after="120" w:line="264" w:lineRule="auto"/>
      <w:jc w:val="center"/>
    </w:pPr>
    <w:rPr>
      <w:rFonts w:ascii="Verdana" w:eastAsiaTheme="minorHAnsi" w:hAnsi="Verdana" w:cstheme="minorBidi"/>
      <w:szCs w:val="22"/>
      <w:lang w:eastAsia="en-US"/>
    </w:rPr>
  </w:style>
  <w:style w:type="character" w:customStyle="1" w:styleId="Charc">
    <w:name w:val="Λίστα με κουκκίδες Char"/>
    <w:basedOn w:val="a2"/>
    <w:link w:val="a"/>
    <w:rsid w:val="009540F4"/>
    <w:rPr>
      <w:rFonts w:ascii="Tahoma" w:eastAsia="Times New Roman" w:hAnsi="Tahoma" w:cs="Times New Roman"/>
    </w:rPr>
  </w:style>
  <w:style w:type="paragraph" w:styleId="afb">
    <w:name w:val="List Number"/>
    <w:basedOn w:val="a1"/>
    <w:link w:val="Charf"/>
    <w:rsid w:val="009540F4"/>
    <w:pPr>
      <w:spacing w:before="0" w:after="240"/>
    </w:pPr>
    <w:rPr>
      <w:rFonts w:ascii="Times New Roman" w:hAnsi="Times New Roman"/>
      <w:sz w:val="24"/>
      <w:szCs w:val="20"/>
      <w:lang w:val="en-GB" w:eastAsia="en-US"/>
    </w:rPr>
  </w:style>
  <w:style w:type="character" w:customStyle="1" w:styleId="Charf">
    <w:name w:val="Λίστα με αριθμ. Char"/>
    <w:basedOn w:val="a2"/>
    <w:link w:val="afb"/>
    <w:rsid w:val="009540F4"/>
    <w:rPr>
      <w:rFonts w:ascii="Times New Roman" w:eastAsia="Times New Roman" w:hAnsi="Times New Roman" w:cs="Times New Roman"/>
      <w:sz w:val="24"/>
      <w:szCs w:val="20"/>
      <w:lang w:val="en-GB"/>
    </w:rPr>
  </w:style>
  <w:style w:type="character" w:customStyle="1" w:styleId="Corpsdutexte">
    <w:name w:val="Corps du texte_"/>
    <w:link w:val="Corpsdutexte1"/>
    <w:uiPriority w:val="99"/>
    <w:locked/>
    <w:rsid w:val="009540F4"/>
    <w:rPr>
      <w:sz w:val="23"/>
      <w:szCs w:val="23"/>
      <w:shd w:val="clear" w:color="auto" w:fill="FFFFFF"/>
    </w:rPr>
  </w:style>
  <w:style w:type="paragraph" w:customStyle="1" w:styleId="Corpsdutexte1">
    <w:name w:val="Corps du texte1"/>
    <w:basedOn w:val="a1"/>
    <w:link w:val="Corpsdutexte"/>
    <w:uiPriority w:val="99"/>
    <w:rsid w:val="009540F4"/>
    <w:pPr>
      <w:widowControl w:val="0"/>
      <w:shd w:val="clear" w:color="auto" w:fill="FFFFFF"/>
      <w:spacing w:before="420" w:after="120" w:line="274" w:lineRule="exact"/>
      <w:ind w:hanging="680"/>
    </w:pPr>
    <w:rPr>
      <w:rFonts w:asciiTheme="minorHAnsi" w:eastAsiaTheme="minorHAnsi" w:hAnsiTheme="minorHAnsi" w:cstheme="minorBidi"/>
      <w:sz w:val="23"/>
      <w:szCs w:val="23"/>
      <w:lang w:eastAsia="en-US"/>
    </w:rPr>
  </w:style>
  <w:style w:type="character" w:styleId="afc">
    <w:name w:val="Emphasis"/>
    <w:basedOn w:val="a2"/>
    <w:qFormat/>
    <w:rsid w:val="009540F4"/>
    <w:rPr>
      <w:i/>
      <w:iCs/>
    </w:rPr>
  </w:style>
  <w:style w:type="paragraph" w:styleId="12">
    <w:name w:val="toc 1"/>
    <w:basedOn w:val="a1"/>
    <w:next w:val="a1"/>
    <w:autoRedefine/>
    <w:uiPriority w:val="39"/>
    <w:unhideWhenUsed/>
    <w:qFormat/>
    <w:rsid w:val="009540F4"/>
    <w:pPr>
      <w:spacing w:after="100"/>
    </w:pPr>
  </w:style>
  <w:style w:type="paragraph" w:styleId="24">
    <w:name w:val="toc 2"/>
    <w:basedOn w:val="a1"/>
    <w:next w:val="a1"/>
    <w:autoRedefine/>
    <w:uiPriority w:val="39"/>
    <w:unhideWhenUsed/>
    <w:qFormat/>
    <w:rsid w:val="009540F4"/>
    <w:pPr>
      <w:spacing w:after="100"/>
      <w:ind w:left="220"/>
    </w:pPr>
  </w:style>
  <w:style w:type="paragraph" w:styleId="32">
    <w:name w:val="toc 3"/>
    <w:basedOn w:val="a1"/>
    <w:next w:val="a1"/>
    <w:autoRedefine/>
    <w:uiPriority w:val="39"/>
    <w:unhideWhenUsed/>
    <w:qFormat/>
    <w:rsid w:val="009540F4"/>
    <w:pPr>
      <w:spacing w:after="100"/>
      <w:ind w:left="440"/>
    </w:pPr>
  </w:style>
  <w:style w:type="table" w:styleId="80">
    <w:name w:val="Table Grid 8"/>
    <w:basedOn w:val="a3"/>
    <w:rsid w:val="009540F4"/>
    <w:pPr>
      <w:spacing w:after="120" w:line="300" w:lineRule="atLeas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ext2">
    <w:name w:val="Text 2"/>
    <w:basedOn w:val="a1"/>
    <w:rsid w:val="009540F4"/>
    <w:pPr>
      <w:tabs>
        <w:tab w:val="left" w:pos="2302"/>
      </w:tabs>
      <w:spacing w:after="240" w:line="300" w:lineRule="atLeast"/>
      <w:ind w:left="1202" w:right="-57" w:hanging="567"/>
    </w:pPr>
    <w:rPr>
      <w:rFonts w:ascii="Verdana" w:hAnsi="Verdana"/>
      <w:sz w:val="20"/>
      <w:szCs w:val="20"/>
      <w:lang w:val="en-GB" w:eastAsia="en-GB"/>
    </w:rPr>
  </w:style>
  <w:style w:type="character" w:customStyle="1" w:styleId="Heading3Char1">
    <w:name w:val="Heading 3 Char1"/>
    <w:aliases w:val="Heading 3 Char Char"/>
    <w:locked/>
    <w:rsid w:val="009540F4"/>
    <w:rPr>
      <w:rFonts w:cs="Times New Roman"/>
      <w:i/>
      <w:sz w:val="24"/>
      <w:szCs w:val="24"/>
      <w:lang w:val="en-GB" w:bidi="ar-SA"/>
    </w:rPr>
  </w:style>
  <w:style w:type="paragraph" w:customStyle="1" w:styleId="H2">
    <w:name w:val="H2"/>
    <w:basedOn w:val="a1"/>
    <w:next w:val="a1"/>
    <w:rsid w:val="009540F4"/>
    <w:pPr>
      <w:keepNext/>
      <w:spacing w:before="100" w:after="100"/>
      <w:ind w:left="567" w:right="-57" w:hanging="567"/>
      <w:jc w:val="left"/>
      <w:outlineLvl w:val="2"/>
    </w:pPr>
    <w:rPr>
      <w:rFonts w:ascii="Times New Roman" w:hAnsi="Times New Roman"/>
      <w:b/>
      <w:snapToGrid w:val="0"/>
      <w:sz w:val="36"/>
      <w:szCs w:val="20"/>
    </w:rPr>
  </w:style>
  <w:style w:type="paragraph" w:customStyle="1" w:styleId="ZCom">
    <w:name w:val="Z_Com"/>
    <w:basedOn w:val="a1"/>
    <w:next w:val="ZDGName"/>
    <w:rsid w:val="009540F4"/>
    <w:pPr>
      <w:widowControl w:val="0"/>
      <w:autoSpaceDE w:val="0"/>
      <w:autoSpaceDN w:val="0"/>
      <w:spacing w:after="120" w:line="300" w:lineRule="atLeast"/>
      <w:ind w:left="567" w:right="85" w:hanging="567"/>
    </w:pPr>
    <w:rPr>
      <w:rFonts w:ascii="Arial" w:hAnsi="Arial" w:cs="Arial"/>
      <w:sz w:val="20"/>
      <w:szCs w:val="20"/>
      <w:lang w:val="en-GB" w:eastAsia="en-GB"/>
    </w:rPr>
  </w:style>
  <w:style w:type="paragraph" w:customStyle="1" w:styleId="ZDGName">
    <w:name w:val="Z_DGName"/>
    <w:basedOn w:val="a1"/>
    <w:rsid w:val="009540F4"/>
    <w:pPr>
      <w:widowControl w:val="0"/>
      <w:autoSpaceDE w:val="0"/>
      <w:autoSpaceDN w:val="0"/>
      <w:spacing w:after="120" w:line="300" w:lineRule="atLeast"/>
      <w:ind w:left="567" w:right="85" w:hanging="567"/>
    </w:pPr>
    <w:rPr>
      <w:rFonts w:ascii="Arial" w:hAnsi="Arial" w:cs="Arial"/>
      <w:sz w:val="16"/>
      <w:szCs w:val="16"/>
      <w:lang w:val="en-GB" w:eastAsia="en-GB"/>
    </w:rPr>
  </w:style>
  <w:style w:type="paragraph" w:customStyle="1" w:styleId="Normal-bullet1">
    <w:name w:val="Normal-bullet1"/>
    <w:basedOn w:val="a1"/>
    <w:rsid w:val="009540F4"/>
    <w:pPr>
      <w:widowControl w:val="0"/>
      <w:numPr>
        <w:numId w:val="13"/>
      </w:numPr>
      <w:tabs>
        <w:tab w:val="left" w:pos="432"/>
        <w:tab w:val="left" w:pos="1152"/>
        <w:tab w:val="left" w:pos="1440"/>
      </w:tabs>
      <w:spacing w:after="120" w:line="300" w:lineRule="atLeast"/>
      <w:ind w:right="-57"/>
    </w:pPr>
    <w:rPr>
      <w:rFonts w:ascii="Verdana" w:hAnsi="Verdana"/>
      <w:spacing w:val="-8"/>
      <w:sz w:val="20"/>
      <w:szCs w:val="20"/>
      <w:lang w:val="en-GB" w:eastAsia="en-GB"/>
    </w:rPr>
  </w:style>
  <w:style w:type="paragraph" w:styleId="40">
    <w:name w:val="List Number 4"/>
    <w:basedOn w:val="Text4"/>
    <w:rsid w:val="009540F4"/>
    <w:pPr>
      <w:tabs>
        <w:tab w:val="clear" w:pos="2302"/>
        <w:tab w:val="num" w:pos="1911"/>
      </w:tabs>
      <w:ind w:left="1911" w:hanging="709"/>
    </w:pPr>
  </w:style>
  <w:style w:type="paragraph" w:customStyle="1" w:styleId="Text4">
    <w:name w:val="Text 4"/>
    <w:basedOn w:val="a1"/>
    <w:rsid w:val="009540F4"/>
    <w:pPr>
      <w:tabs>
        <w:tab w:val="left" w:pos="2302"/>
      </w:tabs>
      <w:spacing w:after="240" w:line="300" w:lineRule="atLeast"/>
      <w:ind w:left="1202" w:right="-57" w:hanging="567"/>
    </w:pPr>
    <w:rPr>
      <w:rFonts w:ascii="Verdana" w:hAnsi="Verdana"/>
      <w:sz w:val="20"/>
      <w:szCs w:val="20"/>
      <w:lang w:val="en-GB" w:eastAsia="en-GB"/>
    </w:rPr>
  </w:style>
  <w:style w:type="paragraph" w:styleId="50">
    <w:name w:val="List Number 5"/>
    <w:basedOn w:val="a1"/>
    <w:rsid w:val="009540F4"/>
    <w:pPr>
      <w:tabs>
        <w:tab w:val="num" w:pos="1492"/>
      </w:tabs>
      <w:spacing w:after="240" w:line="300" w:lineRule="atLeast"/>
      <w:ind w:left="1492" w:right="-57" w:hanging="360"/>
    </w:pPr>
    <w:rPr>
      <w:rFonts w:ascii="Verdana" w:hAnsi="Verdana"/>
      <w:sz w:val="20"/>
      <w:szCs w:val="20"/>
      <w:lang w:val="en-GB" w:eastAsia="en-GB"/>
    </w:rPr>
  </w:style>
  <w:style w:type="paragraph" w:styleId="afd">
    <w:name w:val="Message Header"/>
    <w:basedOn w:val="a1"/>
    <w:link w:val="Charf0"/>
    <w:rsid w:val="009540F4"/>
    <w:pPr>
      <w:pBdr>
        <w:top w:val="single" w:sz="6" w:space="1" w:color="auto"/>
        <w:left w:val="single" w:sz="6" w:space="1" w:color="auto"/>
        <w:bottom w:val="single" w:sz="6" w:space="1" w:color="auto"/>
        <w:right w:val="single" w:sz="6" w:space="1" w:color="auto"/>
      </w:pBdr>
      <w:shd w:val="pct20" w:color="auto" w:fill="auto"/>
      <w:spacing w:after="240" w:line="300" w:lineRule="atLeast"/>
      <w:ind w:left="1134" w:right="-57" w:hanging="1134"/>
    </w:pPr>
    <w:rPr>
      <w:rFonts w:ascii="Arial" w:hAnsi="Arial"/>
      <w:sz w:val="20"/>
      <w:szCs w:val="20"/>
      <w:lang w:val="en-GB" w:eastAsia="en-GB"/>
    </w:rPr>
  </w:style>
  <w:style w:type="character" w:customStyle="1" w:styleId="Charf0">
    <w:name w:val="Κεφαλίδα μηνύματος Char"/>
    <w:basedOn w:val="a2"/>
    <w:link w:val="afd"/>
    <w:rsid w:val="009540F4"/>
    <w:rPr>
      <w:rFonts w:ascii="Arial" w:eastAsia="Times New Roman" w:hAnsi="Arial" w:cs="Times New Roman"/>
      <w:sz w:val="20"/>
      <w:szCs w:val="20"/>
      <w:shd w:val="pct20" w:color="auto" w:fill="auto"/>
      <w:lang w:val="en-GB" w:eastAsia="en-GB"/>
    </w:rPr>
  </w:style>
  <w:style w:type="paragraph" w:styleId="afe">
    <w:name w:val="Normal Indent"/>
    <w:basedOn w:val="a1"/>
    <w:rsid w:val="009540F4"/>
    <w:pPr>
      <w:spacing w:after="240" w:line="300" w:lineRule="atLeast"/>
      <w:ind w:left="720" w:right="-57" w:hanging="567"/>
    </w:pPr>
    <w:rPr>
      <w:rFonts w:ascii="Verdana" w:hAnsi="Verdana"/>
      <w:sz w:val="20"/>
      <w:szCs w:val="20"/>
      <w:lang w:val="en-GB" w:eastAsia="en-GB"/>
    </w:rPr>
  </w:style>
  <w:style w:type="paragraph" w:styleId="aff">
    <w:name w:val="Note Heading"/>
    <w:basedOn w:val="a1"/>
    <w:next w:val="a1"/>
    <w:link w:val="Charf1"/>
    <w:rsid w:val="009540F4"/>
    <w:pPr>
      <w:spacing w:after="240" w:line="300" w:lineRule="atLeast"/>
      <w:ind w:left="567" w:right="-57" w:hanging="567"/>
    </w:pPr>
    <w:rPr>
      <w:rFonts w:ascii="Verdana" w:hAnsi="Verdana"/>
      <w:sz w:val="20"/>
      <w:szCs w:val="20"/>
      <w:lang w:val="en-GB" w:eastAsia="en-GB"/>
    </w:rPr>
  </w:style>
  <w:style w:type="character" w:customStyle="1" w:styleId="Charf1">
    <w:name w:val="Επικεφαλίδα σημείωσης Char"/>
    <w:basedOn w:val="a2"/>
    <w:link w:val="aff"/>
    <w:rsid w:val="009540F4"/>
    <w:rPr>
      <w:rFonts w:ascii="Verdana" w:eastAsia="Times New Roman" w:hAnsi="Verdana" w:cs="Times New Roman"/>
      <w:sz w:val="20"/>
      <w:szCs w:val="20"/>
      <w:lang w:val="en-GB" w:eastAsia="en-GB"/>
    </w:rPr>
  </w:style>
  <w:style w:type="paragraph" w:customStyle="1" w:styleId="NumPar1">
    <w:name w:val="NumPar 1"/>
    <w:basedOn w:val="1"/>
    <w:next w:val="a1"/>
    <w:rsid w:val="009540F4"/>
    <w:pPr>
      <w:keepNext w:val="0"/>
      <w:keepLines w:val="0"/>
      <w:pageBreakBefore w:val="0"/>
      <w:numPr>
        <w:numId w:val="2"/>
      </w:numPr>
      <w:pBdr>
        <w:top w:val="dotted" w:sz="4" w:space="1" w:color="auto"/>
        <w:left w:val="dotted" w:sz="4" w:space="4" w:color="auto"/>
        <w:bottom w:val="dotted" w:sz="4" w:space="1" w:color="auto"/>
        <w:right w:val="dotted" w:sz="4" w:space="4" w:color="auto"/>
      </w:pBdr>
      <w:shd w:val="clear" w:color="auto" w:fill="808080"/>
      <w:tabs>
        <w:tab w:val="clear" w:pos="3261"/>
      </w:tabs>
      <w:spacing w:before="0" w:after="120"/>
      <w:ind w:left="567" w:hanging="567"/>
      <w:outlineLvl w:val="9"/>
    </w:pPr>
    <w:rPr>
      <w:rFonts w:cs="Tahoma"/>
      <w:b w:val="0"/>
      <w:smallCaps/>
      <w:color w:val="FFFFFF"/>
      <w:sz w:val="28"/>
      <w:szCs w:val="24"/>
      <w:lang w:eastAsia="en-GB"/>
    </w:rPr>
  </w:style>
  <w:style w:type="character" w:customStyle="1" w:styleId="NumPar1Tegn">
    <w:name w:val="NumPar 1 Tegn"/>
    <w:locked/>
    <w:rsid w:val="009540F4"/>
    <w:rPr>
      <w:rFonts w:cs="Times New Roman"/>
      <w:sz w:val="24"/>
      <w:szCs w:val="24"/>
      <w:lang w:val="en-GB" w:bidi="ar-SA"/>
    </w:rPr>
  </w:style>
  <w:style w:type="paragraph" w:customStyle="1" w:styleId="NumPar2">
    <w:name w:val="NumPar 2"/>
    <w:basedOn w:val="2"/>
    <w:next w:val="Text2"/>
    <w:rsid w:val="009540F4"/>
    <w:pPr>
      <w:keepNext w:val="0"/>
      <w:keepLines w:val="0"/>
      <w:pageBreakBefore w:val="0"/>
      <w:numPr>
        <w:ilvl w:val="0"/>
        <w:numId w:val="0"/>
      </w:numPr>
      <w:tabs>
        <w:tab w:val="clear" w:pos="1985"/>
        <w:tab w:val="num" w:pos="3054"/>
      </w:tabs>
      <w:spacing w:before="360" w:after="120" w:line="280" w:lineRule="exact"/>
      <w:ind w:left="3054" w:hanging="567"/>
      <w:outlineLvl w:val="9"/>
    </w:pPr>
    <w:rPr>
      <w:rFonts w:ascii="Tahoma" w:hAnsi="Tahoma" w:cs="Tahoma"/>
      <w:b w:val="0"/>
      <w:bCs w:val="0"/>
      <w:sz w:val="20"/>
      <w:szCs w:val="20"/>
      <w:lang w:eastAsia="en-GB"/>
    </w:rPr>
  </w:style>
  <w:style w:type="paragraph" w:customStyle="1" w:styleId="NumPar3">
    <w:name w:val="NumPar 3"/>
    <w:basedOn w:val="3"/>
    <w:next w:val="a1"/>
    <w:rsid w:val="009540F4"/>
    <w:pPr>
      <w:keepNext w:val="0"/>
      <w:keepLines w:val="0"/>
      <w:pageBreakBefore w:val="0"/>
      <w:numPr>
        <w:ilvl w:val="0"/>
        <w:numId w:val="0"/>
      </w:numPr>
      <w:tabs>
        <w:tab w:val="clear" w:pos="1985"/>
        <w:tab w:val="num" w:pos="3621"/>
      </w:tabs>
      <w:spacing w:before="240" w:after="120" w:line="280" w:lineRule="atLeast"/>
      <w:ind w:left="3621" w:hanging="567"/>
      <w:outlineLvl w:val="9"/>
    </w:pPr>
    <w:rPr>
      <w:rFonts w:ascii="Tahoma" w:hAnsi="Tahoma"/>
      <w:bCs w:val="0"/>
      <w:color w:val="auto"/>
      <w:sz w:val="20"/>
      <w:szCs w:val="20"/>
      <w:lang w:val="en-GB" w:eastAsia="en-GB"/>
    </w:rPr>
  </w:style>
  <w:style w:type="paragraph" w:customStyle="1" w:styleId="NumPar4">
    <w:name w:val="NumPar 4"/>
    <w:basedOn w:val="4"/>
    <w:next w:val="Text4"/>
    <w:link w:val="TitreobjetCharChar"/>
    <w:rsid w:val="009540F4"/>
    <w:pPr>
      <w:keepNext w:val="0"/>
      <w:keepLines w:val="0"/>
      <w:numPr>
        <w:ilvl w:val="0"/>
        <w:numId w:val="0"/>
      </w:numPr>
      <w:tabs>
        <w:tab w:val="clear" w:pos="851"/>
        <w:tab w:val="num" w:pos="4188"/>
      </w:tabs>
      <w:spacing w:before="240" w:after="120" w:line="280" w:lineRule="atLeast"/>
      <w:ind w:left="4188" w:right="-57" w:hanging="567"/>
      <w:outlineLvl w:val="9"/>
    </w:pPr>
    <w:rPr>
      <w:rFonts w:ascii="Tahoma" w:hAnsi="Tahoma"/>
      <w:b w:val="0"/>
      <w:bCs w:val="0"/>
      <w:iCs w:val="0"/>
      <w:color w:val="auto"/>
      <w:sz w:val="20"/>
      <w:szCs w:val="20"/>
      <w:u w:val="single"/>
      <w:lang w:val="en-GB" w:eastAsia="en-GB"/>
    </w:rPr>
  </w:style>
  <w:style w:type="paragraph" w:customStyle="1" w:styleId="PartTitle">
    <w:name w:val="PartTitle"/>
    <w:basedOn w:val="a1"/>
    <w:next w:val="ChapterTitle"/>
    <w:rsid w:val="009540F4"/>
    <w:pPr>
      <w:keepNext/>
      <w:pageBreakBefore/>
      <w:spacing w:after="480" w:line="300" w:lineRule="atLeast"/>
      <w:ind w:left="567" w:right="-57" w:hanging="567"/>
      <w:jc w:val="center"/>
    </w:pPr>
    <w:rPr>
      <w:rFonts w:ascii="Verdana" w:hAnsi="Verdana"/>
      <w:b/>
      <w:sz w:val="36"/>
      <w:szCs w:val="20"/>
      <w:lang w:val="en-GB" w:eastAsia="en-GB"/>
    </w:rPr>
  </w:style>
  <w:style w:type="paragraph" w:customStyle="1" w:styleId="ChapterTitle">
    <w:name w:val="ChapterTitle"/>
    <w:basedOn w:val="a1"/>
    <w:next w:val="SectionTitle"/>
    <w:rsid w:val="009540F4"/>
    <w:pPr>
      <w:keepNext/>
      <w:spacing w:after="480" w:line="300" w:lineRule="atLeast"/>
      <w:ind w:left="567" w:right="-57" w:hanging="567"/>
      <w:jc w:val="center"/>
    </w:pPr>
    <w:rPr>
      <w:rFonts w:ascii="Verdana" w:hAnsi="Verdana"/>
      <w:b/>
      <w:sz w:val="32"/>
      <w:szCs w:val="20"/>
      <w:lang w:val="en-GB" w:eastAsia="en-GB"/>
    </w:rPr>
  </w:style>
  <w:style w:type="paragraph" w:customStyle="1" w:styleId="SectionTitle">
    <w:name w:val="SectionTitle"/>
    <w:basedOn w:val="a1"/>
    <w:next w:val="1"/>
    <w:link w:val="TitrearticleCharChar"/>
    <w:rsid w:val="009540F4"/>
    <w:pPr>
      <w:keepNext/>
      <w:spacing w:after="480" w:line="300" w:lineRule="atLeast"/>
      <w:ind w:left="567" w:right="-57" w:hanging="567"/>
      <w:jc w:val="center"/>
    </w:pPr>
    <w:rPr>
      <w:rFonts w:ascii="Verdana" w:hAnsi="Verdana"/>
      <w:b/>
      <w:smallCaps/>
      <w:sz w:val="28"/>
      <w:szCs w:val="20"/>
      <w:lang w:val="en-GB" w:eastAsia="en-GB"/>
    </w:rPr>
  </w:style>
  <w:style w:type="paragraph" w:customStyle="1" w:styleId="ListNumber4Level3">
    <w:name w:val="List Number 4 (Level 3)"/>
    <w:basedOn w:val="Text4"/>
    <w:rsid w:val="009540F4"/>
    <w:pPr>
      <w:tabs>
        <w:tab w:val="clear" w:pos="2302"/>
        <w:tab w:val="num" w:pos="3328"/>
      </w:tabs>
      <w:ind w:left="3328" w:hanging="709"/>
    </w:pPr>
  </w:style>
  <w:style w:type="paragraph" w:customStyle="1" w:styleId="ListNumber4Level4">
    <w:name w:val="List Number 4 (Level 4)"/>
    <w:basedOn w:val="Text4"/>
    <w:rsid w:val="009540F4"/>
    <w:pPr>
      <w:tabs>
        <w:tab w:val="clear" w:pos="2302"/>
        <w:tab w:val="num" w:pos="4037"/>
      </w:tabs>
      <w:ind w:left="4037" w:hanging="709"/>
    </w:pPr>
  </w:style>
  <w:style w:type="paragraph" w:customStyle="1" w:styleId="Contact">
    <w:name w:val="Contact"/>
    <w:basedOn w:val="a1"/>
    <w:next w:val="a1"/>
    <w:rsid w:val="009540F4"/>
    <w:pPr>
      <w:spacing w:after="480" w:line="300" w:lineRule="atLeast"/>
      <w:ind w:left="567" w:right="-57" w:hanging="567"/>
    </w:pPr>
    <w:rPr>
      <w:rFonts w:ascii="Verdana" w:hAnsi="Verdana"/>
      <w:sz w:val="20"/>
      <w:szCs w:val="20"/>
      <w:lang w:val="en-GB" w:eastAsia="en-GB"/>
    </w:rPr>
  </w:style>
  <w:style w:type="paragraph" w:customStyle="1" w:styleId="Point1">
    <w:name w:val="Point 1"/>
    <w:basedOn w:val="a1"/>
    <w:rsid w:val="009540F4"/>
    <w:pPr>
      <w:spacing w:after="120" w:line="300" w:lineRule="atLeast"/>
      <w:ind w:left="1418" w:right="-57" w:hanging="567"/>
    </w:pPr>
    <w:rPr>
      <w:rFonts w:ascii="Verdana" w:hAnsi="Verdana"/>
      <w:sz w:val="20"/>
      <w:szCs w:val="20"/>
      <w:lang w:val="en-GB" w:eastAsia="en-GB"/>
    </w:rPr>
  </w:style>
  <w:style w:type="paragraph" w:customStyle="1" w:styleId="EntRefer">
    <w:name w:val="EntRefer"/>
    <w:basedOn w:val="a1"/>
    <w:rsid w:val="009540F4"/>
    <w:pPr>
      <w:widowControl w:val="0"/>
      <w:spacing w:after="120" w:line="300" w:lineRule="atLeast"/>
      <w:ind w:left="567" w:right="-57" w:hanging="567"/>
    </w:pPr>
    <w:rPr>
      <w:rFonts w:ascii="Verdana" w:hAnsi="Verdana"/>
      <w:b/>
      <w:sz w:val="20"/>
      <w:szCs w:val="20"/>
      <w:lang w:val="en-GB" w:eastAsia="en-GB"/>
    </w:rPr>
  </w:style>
  <w:style w:type="paragraph" w:customStyle="1" w:styleId="EntEmet">
    <w:name w:val="EntEmet"/>
    <w:basedOn w:val="a1"/>
    <w:rsid w:val="009540F4"/>
    <w:pPr>
      <w:widowControl w:val="0"/>
      <w:tabs>
        <w:tab w:val="left" w:pos="284"/>
        <w:tab w:val="left" w:pos="567"/>
        <w:tab w:val="left" w:pos="851"/>
        <w:tab w:val="left" w:pos="1134"/>
        <w:tab w:val="left" w:pos="1418"/>
      </w:tabs>
      <w:spacing w:before="40" w:after="120" w:line="300" w:lineRule="atLeast"/>
      <w:ind w:left="567" w:right="-57" w:hanging="567"/>
    </w:pPr>
    <w:rPr>
      <w:rFonts w:ascii="Verdana" w:hAnsi="Verdana"/>
      <w:sz w:val="20"/>
      <w:szCs w:val="20"/>
      <w:lang w:val="en-GB" w:eastAsia="en-GB"/>
    </w:rPr>
  </w:style>
  <w:style w:type="paragraph" w:customStyle="1" w:styleId="Par-bullet">
    <w:name w:val="Par-bullet"/>
    <w:basedOn w:val="a1"/>
    <w:next w:val="a1"/>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Par-equal">
    <w:name w:val="Par-equal"/>
    <w:basedOn w:val="a1"/>
    <w:next w:val="a1"/>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Par-number1">
    <w:name w:val="Par-number (1)"/>
    <w:basedOn w:val="a1"/>
    <w:next w:val="a1"/>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Par-number10">
    <w:name w:val="Par-number 1."/>
    <w:basedOn w:val="a1"/>
    <w:next w:val="a1"/>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Par-numberI">
    <w:name w:val="Par-number I."/>
    <w:basedOn w:val="a1"/>
    <w:next w:val="a1"/>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FooterLandscape">
    <w:name w:val="FooterLandscape"/>
    <w:basedOn w:val="a7"/>
    <w:rsid w:val="009540F4"/>
    <w:pPr>
      <w:widowControl w:val="0"/>
      <w:tabs>
        <w:tab w:val="clear" w:pos="4153"/>
        <w:tab w:val="clear" w:pos="8306"/>
        <w:tab w:val="center" w:pos="7371"/>
        <w:tab w:val="center" w:pos="11340"/>
        <w:tab w:val="right" w:pos="14572"/>
      </w:tabs>
      <w:spacing w:before="120" w:after="120" w:line="300" w:lineRule="atLeast"/>
      <w:ind w:left="567" w:hanging="567"/>
    </w:pPr>
    <w:rPr>
      <w:rFonts w:ascii="Times New Roman" w:hAnsi="Times New Roman"/>
      <w:sz w:val="24"/>
      <w:szCs w:val="20"/>
      <w:lang w:val="en-GB" w:eastAsia="en-GB"/>
    </w:rPr>
  </w:style>
  <w:style w:type="paragraph" w:customStyle="1" w:styleId="Point3">
    <w:name w:val="Point 3"/>
    <w:basedOn w:val="a1"/>
    <w:rsid w:val="009540F4"/>
    <w:pPr>
      <w:spacing w:after="120" w:line="300" w:lineRule="atLeast"/>
      <w:ind w:left="2552" w:right="-57" w:hanging="567"/>
    </w:pPr>
    <w:rPr>
      <w:rFonts w:ascii="Verdana" w:hAnsi="Verdana"/>
      <w:sz w:val="20"/>
      <w:szCs w:val="20"/>
      <w:lang w:val="en-GB" w:eastAsia="en-GB"/>
    </w:rPr>
  </w:style>
  <w:style w:type="paragraph" w:customStyle="1" w:styleId="Point4">
    <w:name w:val="Point 4"/>
    <w:basedOn w:val="a1"/>
    <w:rsid w:val="009540F4"/>
    <w:pPr>
      <w:spacing w:after="120" w:line="300" w:lineRule="atLeast"/>
      <w:ind w:left="3119" w:right="-57" w:hanging="567"/>
    </w:pPr>
    <w:rPr>
      <w:rFonts w:ascii="Verdana" w:hAnsi="Verdana"/>
      <w:sz w:val="20"/>
      <w:szCs w:val="20"/>
      <w:lang w:val="en-GB" w:eastAsia="en-GB"/>
    </w:rPr>
  </w:style>
  <w:style w:type="paragraph" w:customStyle="1" w:styleId="Tiret1">
    <w:name w:val="Tiret 1"/>
    <w:basedOn w:val="Point1"/>
    <w:rsid w:val="009540F4"/>
  </w:style>
  <w:style w:type="paragraph" w:customStyle="1" w:styleId="TitreobjetChar">
    <w:name w:val="Titre objet Char"/>
    <w:basedOn w:val="a1"/>
    <w:next w:val="a1"/>
    <w:rsid w:val="009540F4"/>
    <w:pPr>
      <w:spacing w:before="360" w:after="360" w:line="300" w:lineRule="atLeast"/>
      <w:ind w:left="567" w:right="-57" w:hanging="567"/>
      <w:jc w:val="center"/>
    </w:pPr>
    <w:rPr>
      <w:rFonts w:ascii="Verdana" w:hAnsi="Verdana"/>
      <w:b/>
      <w:sz w:val="20"/>
      <w:szCs w:val="20"/>
      <w:lang w:val="en-GB" w:eastAsia="en-GB"/>
    </w:rPr>
  </w:style>
  <w:style w:type="character" w:customStyle="1" w:styleId="TitreobjetCharChar">
    <w:name w:val="Titre objet Char Char"/>
    <w:link w:val="NumPar4"/>
    <w:locked/>
    <w:rsid w:val="009540F4"/>
    <w:rPr>
      <w:rFonts w:ascii="Tahoma" w:eastAsia="Times New Roman" w:hAnsi="Tahoma" w:cs="Times New Roman"/>
      <w:i/>
      <w:sz w:val="20"/>
      <w:szCs w:val="20"/>
      <w:u w:val="single"/>
      <w:lang w:val="en-GB" w:eastAsia="en-GB"/>
    </w:rPr>
  </w:style>
  <w:style w:type="paragraph" w:customStyle="1" w:styleId="TitrearticleChar">
    <w:name w:val="Titre article Char"/>
    <w:basedOn w:val="a1"/>
    <w:next w:val="a1"/>
    <w:rsid w:val="009540F4"/>
    <w:pPr>
      <w:keepNext/>
      <w:spacing w:before="360" w:after="120" w:line="300" w:lineRule="atLeast"/>
      <w:ind w:left="567" w:right="-57" w:hanging="567"/>
      <w:jc w:val="center"/>
    </w:pPr>
    <w:rPr>
      <w:rFonts w:ascii="Verdana" w:hAnsi="Verdana"/>
      <w:i/>
      <w:sz w:val="20"/>
      <w:szCs w:val="20"/>
      <w:lang w:val="en-GB" w:eastAsia="en-GB"/>
    </w:rPr>
  </w:style>
  <w:style w:type="character" w:customStyle="1" w:styleId="TitrearticleCharChar">
    <w:name w:val="Titre article Char Char"/>
    <w:link w:val="SectionTitle"/>
    <w:locked/>
    <w:rsid w:val="009540F4"/>
    <w:rPr>
      <w:rFonts w:ascii="Verdana" w:eastAsia="Times New Roman" w:hAnsi="Verdana" w:cs="Times New Roman"/>
      <w:b/>
      <w:smallCaps/>
      <w:sz w:val="28"/>
      <w:szCs w:val="20"/>
      <w:lang w:val="en-GB" w:eastAsia="en-GB"/>
    </w:rPr>
  </w:style>
  <w:style w:type="paragraph" w:customStyle="1" w:styleId="Annexetitreacte">
    <w:name w:val="Annexe titre (acte)"/>
    <w:basedOn w:val="a1"/>
    <w:next w:val="a1"/>
    <w:rsid w:val="009540F4"/>
    <w:pPr>
      <w:spacing w:after="120" w:line="300" w:lineRule="atLeast"/>
      <w:ind w:left="567" w:right="-57" w:hanging="567"/>
      <w:jc w:val="center"/>
    </w:pPr>
    <w:rPr>
      <w:rFonts w:ascii="Verdana" w:hAnsi="Verdana"/>
      <w:b/>
      <w:sz w:val="20"/>
      <w:szCs w:val="20"/>
      <w:u w:val="single"/>
      <w:lang w:val="en-GB" w:eastAsia="en-GB"/>
    </w:rPr>
  </w:style>
  <w:style w:type="numbering" w:customStyle="1" w:styleId="13">
    <w:name w:val="Στυλ1"/>
    <w:basedOn w:val="a4"/>
    <w:rsid w:val="009540F4"/>
  </w:style>
  <w:style w:type="paragraph" w:styleId="25">
    <w:name w:val="List Bullet 2"/>
    <w:basedOn w:val="a1"/>
    <w:rsid w:val="009540F4"/>
    <w:pPr>
      <w:tabs>
        <w:tab w:val="num" w:pos="1485"/>
      </w:tabs>
      <w:spacing w:after="240" w:line="300" w:lineRule="atLeast"/>
      <w:ind w:left="1485" w:right="-57" w:hanging="283"/>
    </w:pPr>
    <w:rPr>
      <w:rFonts w:ascii="Verdana" w:hAnsi="Verdana"/>
      <w:sz w:val="20"/>
      <w:szCs w:val="20"/>
      <w:lang w:val="en-GB" w:eastAsia="en-GB"/>
    </w:rPr>
  </w:style>
  <w:style w:type="paragraph" w:styleId="33">
    <w:name w:val="List Bullet 3"/>
    <w:basedOn w:val="a1"/>
    <w:rsid w:val="009540F4"/>
    <w:pPr>
      <w:tabs>
        <w:tab w:val="num" w:pos="1485"/>
      </w:tabs>
      <w:spacing w:after="240" w:line="300" w:lineRule="atLeast"/>
      <w:ind w:left="1485" w:right="-57" w:hanging="283"/>
    </w:pPr>
    <w:rPr>
      <w:rFonts w:ascii="Verdana" w:hAnsi="Verdana"/>
      <w:sz w:val="20"/>
      <w:szCs w:val="20"/>
      <w:lang w:val="en-GB" w:eastAsia="en-GB"/>
    </w:rPr>
  </w:style>
  <w:style w:type="character" w:customStyle="1" w:styleId="tw4winMark">
    <w:name w:val="tw4winMark"/>
    <w:rsid w:val="009540F4"/>
    <w:rPr>
      <w:rFonts w:ascii="Times New Roman" w:hAnsi="Times New Roman"/>
      <w:vanish/>
      <w:color w:val="800080"/>
      <w:sz w:val="24"/>
      <w:vertAlign w:val="subscript"/>
    </w:rPr>
  </w:style>
  <w:style w:type="character" w:customStyle="1" w:styleId="tw4winError">
    <w:name w:val="tw4winError"/>
    <w:rsid w:val="009540F4"/>
    <w:rPr>
      <w:rFonts w:ascii="Times New Roman" w:hAnsi="Times New Roman"/>
      <w:color w:val="00FF00"/>
      <w:sz w:val="40"/>
    </w:rPr>
  </w:style>
  <w:style w:type="character" w:customStyle="1" w:styleId="tw4winTerm">
    <w:name w:val="tw4winTerm"/>
    <w:rsid w:val="009540F4"/>
    <w:rPr>
      <w:color w:val="0000FF"/>
    </w:rPr>
  </w:style>
  <w:style w:type="character" w:customStyle="1" w:styleId="tw4winPopup">
    <w:name w:val="tw4winPopup"/>
    <w:rsid w:val="009540F4"/>
    <w:rPr>
      <w:rFonts w:ascii="Times New Roman" w:hAnsi="Times New Roman"/>
      <w:noProof/>
      <w:color w:val="008000"/>
    </w:rPr>
  </w:style>
  <w:style w:type="character" w:customStyle="1" w:styleId="tw4winJump">
    <w:name w:val="tw4winJump"/>
    <w:rsid w:val="009540F4"/>
    <w:rPr>
      <w:rFonts w:ascii="Times New Roman" w:hAnsi="Times New Roman"/>
      <w:noProof/>
      <w:color w:val="008080"/>
    </w:rPr>
  </w:style>
  <w:style w:type="character" w:customStyle="1" w:styleId="tw4winExternal">
    <w:name w:val="tw4winExternal"/>
    <w:rsid w:val="009540F4"/>
    <w:rPr>
      <w:rFonts w:ascii="Times New Roman" w:hAnsi="Times New Roman"/>
      <w:noProof/>
      <w:color w:val="808080"/>
    </w:rPr>
  </w:style>
  <w:style w:type="character" w:customStyle="1" w:styleId="tw4winInternal">
    <w:name w:val="tw4winInternal"/>
    <w:rsid w:val="009540F4"/>
    <w:rPr>
      <w:rFonts w:ascii="Times New Roman" w:hAnsi="Times New Roman"/>
      <w:noProof/>
      <w:color w:val="FF0000"/>
    </w:rPr>
  </w:style>
  <w:style w:type="character" w:customStyle="1" w:styleId="DONOTTRANSLATE">
    <w:name w:val="DO_NOT_TRANSLATE"/>
    <w:rsid w:val="009540F4"/>
    <w:rPr>
      <w:rFonts w:ascii="Times New Roman" w:hAnsi="Times New Roman"/>
      <w:noProof/>
      <w:color w:val="800000"/>
    </w:rPr>
  </w:style>
  <w:style w:type="paragraph" w:styleId="41">
    <w:name w:val="toc 4"/>
    <w:basedOn w:val="a1"/>
    <w:next w:val="a1"/>
    <w:autoRedefine/>
    <w:uiPriority w:val="39"/>
    <w:rsid w:val="009540F4"/>
    <w:pPr>
      <w:spacing w:after="120" w:line="300" w:lineRule="atLeast"/>
      <w:ind w:left="720" w:right="-57" w:hanging="567"/>
    </w:pPr>
    <w:rPr>
      <w:rFonts w:ascii="Tahoma" w:hAnsi="Tahoma"/>
      <w:sz w:val="18"/>
      <w:szCs w:val="18"/>
      <w:lang w:val="en-GB" w:eastAsia="en-GB"/>
    </w:rPr>
  </w:style>
  <w:style w:type="paragraph" w:styleId="51">
    <w:name w:val="toc 5"/>
    <w:basedOn w:val="a1"/>
    <w:next w:val="a1"/>
    <w:autoRedefine/>
    <w:semiHidden/>
    <w:rsid w:val="009540F4"/>
    <w:pPr>
      <w:tabs>
        <w:tab w:val="left" w:pos="1800"/>
        <w:tab w:val="right" w:leader="dot" w:pos="9288"/>
      </w:tabs>
      <w:spacing w:after="120" w:line="300" w:lineRule="atLeast"/>
      <w:ind w:left="567" w:right="-57" w:hanging="567"/>
    </w:pPr>
    <w:rPr>
      <w:rFonts w:ascii="Verdana" w:hAnsi="Verdana"/>
      <w:b/>
      <w:sz w:val="20"/>
      <w:szCs w:val="18"/>
      <w:lang w:val="en-GB" w:eastAsia="en-GB"/>
    </w:rPr>
  </w:style>
  <w:style w:type="paragraph" w:styleId="60">
    <w:name w:val="toc 6"/>
    <w:basedOn w:val="a1"/>
    <w:next w:val="a1"/>
    <w:autoRedefine/>
    <w:semiHidden/>
    <w:rsid w:val="009540F4"/>
    <w:pPr>
      <w:spacing w:after="120" w:line="300" w:lineRule="atLeast"/>
      <w:ind w:left="1200" w:right="-57" w:hanging="567"/>
    </w:pPr>
    <w:rPr>
      <w:rFonts w:ascii="Verdana" w:hAnsi="Verdana"/>
      <w:sz w:val="18"/>
      <w:szCs w:val="18"/>
      <w:lang w:val="en-GB" w:eastAsia="en-GB"/>
    </w:rPr>
  </w:style>
  <w:style w:type="paragraph" w:styleId="70">
    <w:name w:val="toc 7"/>
    <w:basedOn w:val="a1"/>
    <w:next w:val="a1"/>
    <w:autoRedefine/>
    <w:semiHidden/>
    <w:rsid w:val="009540F4"/>
    <w:pPr>
      <w:spacing w:after="120" w:line="300" w:lineRule="atLeast"/>
      <w:ind w:left="1440" w:right="-57" w:hanging="567"/>
    </w:pPr>
    <w:rPr>
      <w:rFonts w:ascii="Verdana" w:hAnsi="Verdana"/>
      <w:sz w:val="18"/>
      <w:szCs w:val="18"/>
      <w:lang w:val="en-GB" w:eastAsia="en-GB"/>
    </w:rPr>
  </w:style>
  <w:style w:type="paragraph" w:styleId="81">
    <w:name w:val="toc 8"/>
    <w:basedOn w:val="a1"/>
    <w:next w:val="a1"/>
    <w:autoRedefine/>
    <w:semiHidden/>
    <w:rsid w:val="009540F4"/>
    <w:pPr>
      <w:spacing w:after="120" w:line="300" w:lineRule="atLeast"/>
      <w:ind w:left="1680" w:right="-57" w:hanging="567"/>
    </w:pPr>
    <w:rPr>
      <w:rFonts w:ascii="Verdana" w:hAnsi="Verdana"/>
      <w:sz w:val="18"/>
      <w:szCs w:val="18"/>
      <w:lang w:val="en-GB" w:eastAsia="en-GB"/>
    </w:rPr>
  </w:style>
  <w:style w:type="paragraph" w:styleId="90">
    <w:name w:val="toc 9"/>
    <w:basedOn w:val="a1"/>
    <w:next w:val="a1"/>
    <w:autoRedefine/>
    <w:semiHidden/>
    <w:rsid w:val="009540F4"/>
    <w:pPr>
      <w:spacing w:after="120" w:line="300" w:lineRule="atLeast"/>
      <w:ind w:left="1920" w:right="-57" w:hanging="567"/>
    </w:pPr>
    <w:rPr>
      <w:rFonts w:ascii="Verdana" w:hAnsi="Verdana"/>
      <w:sz w:val="18"/>
      <w:szCs w:val="18"/>
      <w:lang w:val="en-GB" w:eastAsia="en-GB"/>
    </w:rPr>
  </w:style>
  <w:style w:type="paragraph" w:customStyle="1" w:styleId="msonospacing0">
    <w:name w:val="msonospacing"/>
    <w:basedOn w:val="a1"/>
    <w:rsid w:val="009540F4"/>
    <w:pPr>
      <w:spacing w:before="0"/>
      <w:ind w:left="567" w:right="-57" w:hanging="567"/>
      <w:jc w:val="left"/>
    </w:pPr>
    <w:rPr>
      <w:rFonts w:ascii="Calibri" w:hAnsi="Calibri"/>
      <w:szCs w:val="22"/>
    </w:rPr>
  </w:style>
  <w:style w:type="character" w:customStyle="1" w:styleId="apple-converted-space">
    <w:name w:val="apple-converted-space"/>
    <w:basedOn w:val="a2"/>
    <w:rsid w:val="009540F4"/>
  </w:style>
  <w:style w:type="paragraph" w:customStyle="1" w:styleId="StyleHeading5">
    <w:name w:val="Style Heading 5"/>
    <w:aliases w:val="Επικεφαλίδα 5 Char + 12 pt Not Italic Small caps"/>
    <w:basedOn w:val="5"/>
    <w:next w:val="1"/>
    <w:rsid w:val="009540F4"/>
    <w:pPr>
      <w:keepNext w:val="0"/>
      <w:keepLines w:val="0"/>
      <w:numPr>
        <w:ilvl w:val="0"/>
        <w:numId w:val="0"/>
      </w:numPr>
      <w:tabs>
        <w:tab w:val="num" w:pos="377"/>
      </w:tabs>
      <w:spacing w:before="240" w:after="60" w:line="300" w:lineRule="atLeast"/>
      <w:ind w:left="2041" w:right="-57" w:hanging="2041"/>
    </w:pPr>
    <w:rPr>
      <w:rFonts w:ascii="Verdana" w:hAnsi="Verdana"/>
      <w:b/>
      <w:bCs/>
      <w:smallCaps/>
      <w:color w:val="auto"/>
      <w:sz w:val="24"/>
      <w:szCs w:val="26"/>
      <w:lang w:val="en-GB" w:eastAsia="en-GB"/>
    </w:rPr>
  </w:style>
  <w:style w:type="paragraph" w:customStyle="1" w:styleId="GEORGIA1">
    <w:name w:val="GEORGIA 1"/>
    <w:basedOn w:val="a1"/>
    <w:link w:val="GEORGIA1Char"/>
    <w:qFormat/>
    <w:rsid w:val="009540F4"/>
    <w:pPr>
      <w:pBdr>
        <w:bottom w:val="single" w:sz="4" w:space="1" w:color="auto"/>
      </w:pBdr>
      <w:spacing w:before="60" w:after="120"/>
      <w:ind w:left="567" w:right="-1" w:hanging="567"/>
    </w:pPr>
    <w:rPr>
      <w:rFonts w:ascii="Verdana" w:hAnsi="Verdana" w:cs="Tahoma"/>
      <w:b/>
      <w:color w:val="1F497D"/>
      <w:sz w:val="32"/>
      <w:szCs w:val="19"/>
      <w:lang w:eastAsia="en-GB"/>
    </w:rPr>
  </w:style>
  <w:style w:type="character" w:customStyle="1" w:styleId="GEORGIA1Char">
    <w:name w:val="GEORGIA 1 Char"/>
    <w:link w:val="GEORGIA1"/>
    <w:rsid w:val="009540F4"/>
    <w:rPr>
      <w:rFonts w:ascii="Verdana" w:eastAsia="Times New Roman" w:hAnsi="Verdana" w:cs="Tahoma"/>
      <w:b/>
      <w:color w:val="1F497D"/>
      <w:sz w:val="32"/>
      <w:szCs w:val="19"/>
      <w:lang w:eastAsia="en-GB"/>
    </w:rPr>
  </w:style>
  <w:style w:type="paragraph" w:styleId="aff0">
    <w:name w:val="Intense Quote"/>
    <w:basedOn w:val="a1"/>
    <w:next w:val="a1"/>
    <w:link w:val="Charf2"/>
    <w:uiPriority w:val="30"/>
    <w:qFormat/>
    <w:rsid w:val="009540F4"/>
    <w:pPr>
      <w:pBdr>
        <w:bottom w:val="single" w:sz="4" w:space="4" w:color="4F81BD"/>
      </w:pBdr>
      <w:spacing w:before="200" w:after="280" w:line="300" w:lineRule="atLeast"/>
      <w:ind w:left="936" w:right="936" w:hanging="567"/>
    </w:pPr>
    <w:rPr>
      <w:rFonts w:ascii="Verdana" w:hAnsi="Verdana"/>
      <w:b/>
      <w:bCs/>
      <w:i/>
      <w:iCs/>
      <w:color w:val="4F81BD"/>
      <w:sz w:val="20"/>
      <w:szCs w:val="20"/>
      <w:lang w:val="en-GB" w:eastAsia="en-GB"/>
    </w:rPr>
  </w:style>
  <w:style w:type="character" w:customStyle="1" w:styleId="Charf2">
    <w:name w:val="Έντονο απόσπ. Char"/>
    <w:basedOn w:val="a2"/>
    <w:link w:val="aff0"/>
    <w:uiPriority w:val="30"/>
    <w:rsid w:val="009540F4"/>
    <w:rPr>
      <w:rFonts w:ascii="Verdana" w:eastAsia="Times New Roman" w:hAnsi="Verdana" w:cs="Times New Roman"/>
      <w:b/>
      <w:bCs/>
      <w:i/>
      <w:iCs/>
      <w:color w:val="4F81BD"/>
      <w:sz w:val="20"/>
      <w:szCs w:val="20"/>
      <w:lang w:val="en-GB" w:eastAsia="en-GB"/>
    </w:rPr>
  </w:style>
  <w:style w:type="paragraph" w:customStyle="1" w:styleId="StyleHeading1TahomaBefore6ptLinespacingAtleast14">
    <w:name w:val="Style Heading 1 + Tahoma Before:  6 pt Line spacing:  At least 14..."/>
    <w:basedOn w:val="1"/>
    <w:rsid w:val="009540F4"/>
    <w:pPr>
      <w:keepNext w:val="0"/>
      <w:keepLines w:val="0"/>
      <w:pageBreakBefore w:val="0"/>
      <w:numPr>
        <w:numId w:val="0"/>
      </w:numPr>
      <w:pBdr>
        <w:top w:val="dotted" w:sz="4" w:space="1" w:color="auto"/>
        <w:left w:val="dotted" w:sz="4" w:space="4" w:color="auto"/>
        <w:bottom w:val="dotted" w:sz="4" w:space="1" w:color="auto"/>
        <w:right w:val="dotted" w:sz="4" w:space="4" w:color="auto"/>
      </w:pBdr>
      <w:shd w:val="clear" w:color="auto" w:fill="808080"/>
      <w:tabs>
        <w:tab w:val="clear" w:pos="3261"/>
      </w:tabs>
      <w:spacing w:before="240" w:after="120" w:line="280" w:lineRule="atLeast"/>
      <w:ind w:left="720" w:hanging="360"/>
    </w:pPr>
    <w:rPr>
      <w:rFonts w:ascii="Tahoma" w:hAnsi="Tahoma"/>
      <w:color w:val="FFFFFF"/>
      <w:sz w:val="22"/>
      <w:szCs w:val="20"/>
      <w:lang w:eastAsia="en-GB"/>
    </w:rPr>
  </w:style>
  <w:style w:type="character" w:customStyle="1" w:styleId="StyleTahoma">
    <w:name w:val="Style Tahoma"/>
    <w:rsid w:val="009540F4"/>
    <w:rPr>
      <w:rFonts w:ascii="Tahoma" w:hAnsi="Tahoma"/>
      <w:sz w:val="20"/>
    </w:rPr>
  </w:style>
  <w:style w:type="character" w:customStyle="1" w:styleId="Style">
    <w:name w:val="Style"/>
    <w:rsid w:val="009540F4"/>
    <w:rPr>
      <w:rFonts w:ascii="Tahoma" w:hAnsi="Tahoma" w:cs="Times New Roman"/>
      <w:sz w:val="18"/>
      <w:vertAlign w:val="superscript"/>
    </w:rPr>
  </w:style>
  <w:style w:type="paragraph" w:styleId="aff1">
    <w:name w:val="Subtitle"/>
    <w:basedOn w:val="a1"/>
    <w:next w:val="a1"/>
    <w:uiPriority w:val="11"/>
    <w:qFormat/>
    <w:rsid w:val="007D37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0">
    <w:name w:val="40"/>
    <w:basedOn w:val="TableNormal5"/>
    <w:rsid w:val="00EC459B"/>
    <w:tblPr>
      <w:tblStyleRowBandSize w:val="1"/>
      <w:tblStyleColBandSize w:val="1"/>
      <w:tblCellMar>
        <w:left w:w="115" w:type="dxa"/>
        <w:right w:w="115" w:type="dxa"/>
      </w:tblCellMar>
    </w:tblPr>
  </w:style>
  <w:style w:type="table" w:customStyle="1" w:styleId="39">
    <w:name w:val="39"/>
    <w:basedOn w:val="TableNormal5"/>
    <w:rsid w:val="00EC459B"/>
    <w:tblPr>
      <w:tblStyleRowBandSize w:val="1"/>
      <w:tblStyleColBandSize w:val="1"/>
      <w:tblCellMar>
        <w:left w:w="115" w:type="dxa"/>
        <w:right w:w="115" w:type="dxa"/>
      </w:tblCellMar>
    </w:tblPr>
  </w:style>
  <w:style w:type="table" w:customStyle="1" w:styleId="38">
    <w:name w:val="38"/>
    <w:basedOn w:val="TableNormal5"/>
    <w:rsid w:val="00EC459B"/>
    <w:tblPr>
      <w:tblStyleRowBandSize w:val="1"/>
      <w:tblStyleColBandSize w:val="1"/>
      <w:tblCellMar>
        <w:left w:w="115" w:type="dxa"/>
        <w:right w:w="115" w:type="dxa"/>
      </w:tblCellMar>
    </w:tblPr>
  </w:style>
  <w:style w:type="table" w:customStyle="1" w:styleId="37">
    <w:name w:val="37"/>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5"/>
    <w:rsid w:val="00EC459B"/>
    <w:tblPr>
      <w:tblStyleRowBandSize w:val="1"/>
      <w:tblStyleColBandSize w:val="1"/>
      <w:tblCellMar>
        <w:left w:w="115" w:type="dxa"/>
        <w:right w:w="115" w:type="dxa"/>
      </w:tblCellMar>
    </w:tblPr>
  </w:style>
  <w:style w:type="table" w:customStyle="1" w:styleId="35">
    <w:name w:val="35"/>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330">
    <w:name w:val="33"/>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320">
    <w:name w:val="32"/>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310">
    <w:name w:val="31"/>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300">
    <w:name w:val="30"/>
    <w:basedOn w:val="TableNormal4"/>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9">
    <w:name w:val="29"/>
    <w:basedOn w:val="TableNormal4"/>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4"/>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4"/>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4"/>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50">
    <w:name w:val="25"/>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40">
    <w:name w:val="24"/>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30">
    <w:name w:val="23"/>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20">
    <w:name w:val="22"/>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10">
    <w:name w:val="21"/>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00">
    <w:name w:val="20"/>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9">
    <w:name w:val="19"/>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8">
    <w:name w:val="18"/>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7">
    <w:name w:val="17"/>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6">
    <w:name w:val="16"/>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5">
    <w:name w:val="15"/>
    <w:basedOn w:val="TableNormal1"/>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4">
    <w:name w:val="14"/>
    <w:basedOn w:val="TableNormal1"/>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30">
    <w:name w:val="13"/>
    <w:basedOn w:val="TableNormal1"/>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20">
    <w:name w:val="12"/>
    <w:basedOn w:val="TableNormal1"/>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10">
    <w:name w:val="11"/>
    <w:basedOn w:val="TableNormal1"/>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00">
    <w:name w:val="10"/>
    <w:basedOn w:val="a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91">
    <w:name w:val="9"/>
    <w:basedOn w:val="a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82">
    <w:name w:val="8"/>
    <w:basedOn w:val="a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1">
    <w:name w:val="7"/>
    <w:basedOn w:val="a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1">
    <w:name w:val="6"/>
    <w:basedOn w:val="a3"/>
    <w:rsid w:val="007D3757"/>
    <w:pPr>
      <w:spacing w:before="60"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2">
    <w:name w:val="5"/>
    <w:basedOn w:val="a3"/>
    <w:rsid w:val="007D3757"/>
    <w:pPr>
      <w:spacing w:before="60"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2">
    <w:name w:val="4"/>
    <w:basedOn w:val="a3"/>
    <w:rsid w:val="007D3757"/>
    <w:pPr>
      <w:spacing w:before="60"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3a">
    <w:name w:val="3"/>
    <w:basedOn w:val="a3"/>
    <w:rsid w:val="007D3757"/>
    <w:pPr>
      <w:spacing w:before="60"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character" w:customStyle="1" w:styleId="Char0">
    <w:name w:val="Παράγραφος λίστας Char"/>
    <w:aliases w:val="FooterText Char,numbered Char,Paragraphe de liste1 Char,Bullet21 Char,Bullet22 Char,Bullet23 Char,Bullet211 Char,Bullet24 Char,Bullet25 Char,Bullet26 Char,Bullet27 Char,bl11 Char,Bullet212 Char,Bullet28 Char,bl12 Char,bl13 Char"/>
    <w:link w:val="a6"/>
    <w:uiPriority w:val="34"/>
    <w:locked/>
    <w:rsid w:val="007C520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piteliki-ergasias.gov.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5mGBP0iBgezLWc4FQWMEKQInlg==">AMUW2mWTL69C3rcPfyIJSxx26LpIsZX4trVZ61hYrlwxvJ13tuEZwaE3ZpCTP5dutJztNY3ZLrV/GeNUyx5yw83up+G+RE4gWfzZR5jwXcEhRzuZ4mCuZrvpImCJgz50Lbfvill7+1ZYLmzMoaCeKc+RM7A2iV5KiGYOMLha7fh2etO4wCaTydiHceEQOICnl892AZW7DpXtDDa9bCwABjUVHGOF4127Wkpy756g7c185KvSx6tQTH4=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10AC9A-9192-43E6-9779-8A865398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1235</Words>
  <Characters>6675</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Πουλάκη, Μαρία</dc:creator>
  <cp:lastModifiedBy>ΚΑΡΟΥΣΟΣ ΠΑΥΛΟΣ</cp:lastModifiedBy>
  <cp:revision>9</cp:revision>
  <dcterms:created xsi:type="dcterms:W3CDTF">2021-09-23T08:03:00Z</dcterms:created>
  <dcterms:modified xsi:type="dcterms:W3CDTF">2021-09-28T09:26:00Z</dcterms:modified>
</cp:coreProperties>
</file>